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392F" w:rsidP="58ADE90F" w:rsidRDefault="00607D1D" w14:paraId="7E828A47" w14:textId="45CC7B06">
      <w:pPr>
        <w:pStyle w:val="Heading1"/>
        <w:rPr>
          <w:rFonts w:ascii="Arial" w:hAnsi="Arial" w:eastAsia="Arial" w:cs="Arial"/>
          <w:sz w:val="36"/>
          <w:szCs w:val="36"/>
        </w:rPr>
      </w:pPr>
      <w:r>
        <w:rPr>
          <w:rFonts w:ascii="Arial" w:hAnsi="Arial" w:eastAsia="Arial" w:cs="Arial"/>
          <w:sz w:val="36"/>
          <w:szCs w:val="36"/>
        </w:rPr>
        <w:t xml:space="preserve">Wholetime </w:t>
      </w:r>
      <w:r w:rsidRPr="6BD654B0" w:rsidR="001E312F">
        <w:rPr>
          <w:rFonts w:ascii="Arial" w:hAnsi="Arial" w:eastAsia="Arial" w:cs="Arial"/>
          <w:sz w:val="36"/>
          <w:szCs w:val="36"/>
        </w:rPr>
        <w:t>C</w:t>
      </w:r>
      <w:r w:rsidRPr="6BD654B0" w:rsidR="00231AF1">
        <w:rPr>
          <w:rFonts w:ascii="Arial" w:hAnsi="Arial" w:eastAsia="Arial" w:cs="Arial"/>
          <w:sz w:val="36"/>
          <w:szCs w:val="36"/>
        </w:rPr>
        <w:t>M Selection Process:</w:t>
      </w:r>
      <w:r w:rsidRPr="6BD654B0" w:rsidR="00EB1941">
        <w:rPr>
          <w:rFonts w:ascii="Arial" w:hAnsi="Arial" w:eastAsia="Arial" w:cs="Arial"/>
          <w:sz w:val="36"/>
          <w:szCs w:val="36"/>
        </w:rPr>
        <w:t xml:space="preserve"> </w:t>
      </w:r>
      <w:r w:rsidR="008320E9">
        <w:rPr>
          <w:rFonts w:ascii="Arial" w:hAnsi="Arial" w:eastAsia="Arial" w:cs="Arial"/>
          <w:sz w:val="36"/>
          <w:szCs w:val="36"/>
        </w:rPr>
        <w:t>Control</w:t>
      </w:r>
    </w:p>
    <w:p w:rsidRPr="00C07FE2" w:rsidR="003B76F6" w:rsidP="58ADE90F" w:rsidRDefault="003B76F6" w14:paraId="428D7349" w14:textId="1683F0D2">
      <w:pPr>
        <w:rPr>
          <w:lang w:val="en-US"/>
        </w:rPr>
      </w:pPr>
      <w:bookmarkStart w:name="_Hlk40956253" w:id="0"/>
    </w:p>
    <w:p w:rsidRPr="00C07FE2" w:rsidR="00231AF1" w:rsidP="58ADE90F" w:rsidRDefault="00231AF1" w14:paraId="428D734A" w14:textId="77777777">
      <w:pPr>
        <w:pStyle w:val="Heading2"/>
        <w:rPr>
          <w:rFonts w:ascii="Arial" w:hAnsi="Arial" w:eastAsia="Arial" w:cs="Arial"/>
          <w:sz w:val="24"/>
          <w:szCs w:val="24"/>
          <w:lang w:val="en-US"/>
        </w:rPr>
      </w:pPr>
      <w:r w:rsidRPr="58ADE90F">
        <w:rPr>
          <w:rFonts w:ascii="Arial" w:hAnsi="Arial" w:eastAsia="Arial" w:cs="Arial"/>
          <w:sz w:val="24"/>
          <w:szCs w:val="24"/>
          <w:lang w:val="en-US"/>
        </w:rPr>
        <w:t xml:space="preserve">Presentation </w:t>
      </w:r>
    </w:p>
    <w:p w:rsidR="004B1D77" w:rsidP="58ADE90F" w:rsidRDefault="004B1D77" w14:paraId="428D734B" w14:textId="77777777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  <w:lang w:val="en-US"/>
        </w:rPr>
      </w:pPr>
    </w:p>
    <w:p w:rsidRPr="007C4057" w:rsidR="001E312F" w:rsidP="31667436" w:rsidRDefault="008320E9" w14:paraId="3929BAE2" w14:textId="1FF702F7">
      <w:pPr>
        <w:spacing w:after="0" w:line="240" w:lineRule="auto"/>
        <w:jc w:val="both"/>
      </w:pPr>
      <w:r w:rsidRPr="31667436" w:rsidR="004B1D77">
        <w:rPr>
          <w:rFonts w:ascii="Arial" w:hAnsi="Arial" w:eastAsia="Arial" w:cs="Arial"/>
          <w:sz w:val="24"/>
          <w:szCs w:val="24"/>
          <w:lang w:val="en-US"/>
        </w:rPr>
        <w:t xml:space="preserve">As part of the Selection </w:t>
      </w:r>
      <w:bookmarkStart w:name="_Int_S78CrGU6" w:id="1"/>
      <w:r w:rsidRPr="31667436" w:rsidR="004B1D77">
        <w:rPr>
          <w:rFonts w:ascii="Arial" w:hAnsi="Arial" w:eastAsia="Arial" w:cs="Arial"/>
          <w:sz w:val="24"/>
          <w:szCs w:val="24"/>
          <w:lang w:val="en-US"/>
        </w:rPr>
        <w:t>Process day</w:t>
      </w:r>
      <w:bookmarkEnd w:id="1"/>
      <w:r w:rsidRPr="31667436" w:rsidR="004B1D77">
        <w:rPr>
          <w:rFonts w:ascii="Arial" w:hAnsi="Arial" w:eastAsia="Arial" w:cs="Arial"/>
          <w:sz w:val="24"/>
          <w:szCs w:val="24"/>
          <w:lang w:val="en-US"/>
        </w:rPr>
        <w:t xml:space="preserve">, you are asked to </w:t>
      </w:r>
      <w:r w:rsidRPr="31667436" w:rsidR="004B1D77">
        <w:rPr>
          <w:rFonts w:ascii="Arial" w:hAnsi="Arial" w:eastAsia="Arial" w:cs="Arial"/>
          <w:sz w:val="24"/>
          <w:szCs w:val="24"/>
        </w:rPr>
        <w:t>deliver</w:t>
      </w:r>
      <w:r w:rsidRPr="31667436" w:rsidR="003F2B8E">
        <w:rPr>
          <w:rFonts w:ascii="Arial" w:hAnsi="Arial" w:eastAsia="Arial" w:cs="Arial"/>
          <w:sz w:val="24"/>
          <w:szCs w:val="24"/>
        </w:rPr>
        <w:t xml:space="preserve"> a </w:t>
      </w:r>
      <w:r w:rsidRPr="31667436" w:rsidR="008320E9">
        <w:rPr>
          <w:rFonts w:ascii="Arial" w:hAnsi="Arial" w:eastAsia="Arial" w:cs="Arial"/>
          <w:sz w:val="24"/>
          <w:szCs w:val="24"/>
        </w:rPr>
        <w:t>15</w:t>
      </w:r>
      <w:r w:rsidRPr="31667436" w:rsidR="2CFD5005">
        <w:rPr>
          <w:rFonts w:ascii="Arial" w:hAnsi="Arial" w:eastAsia="Arial" w:cs="Arial"/>
          <w:sz w:val="24"/>
          <w:szCs w:val="24"/>
        </w:rPr>
        <w:t>-minute</w:t>
      </w:r>
      <w:r w:rsidRPr="31667436" w:rsidR="003F2B8E">
        <w:rPr>
          <w:rFonts w:ascii="Arial" w:hAnsi="Arial" w:eastAsia="Arial" w:cs="Arial"/>
          <w:sz w:val="24"/>
          <w:szCs w:val="24"/>
        </w:rPr>
        <w:t xml:space="preserve"> P</w:t>
      </w:r>
      <w:r w:rsidRPr="31667436" w:rsidR="22CEC87F">
        <w:rPr>
          <w:rFonts w:ascii="Arial" w:hAnsi="Arial" w:eastAsia="Arial" w:cs="Arial"/>
          <w:sz w:val="24"/>
          <w:szCs w:val="24"/>
        </w:rPr>
        <w:t>resentation</w:t>
      </w:r>
      <w:r w:rsidRPr="31667436" w:rsidR="003F2B8E">
        <w:rPr>
          <w:rFonts w:ascii="Arial" w:hAnsi="Arial" w:eastAsia="Arial" w:cs="Arial"/>
          <w:sz w:val="24"/>
          <w:szCs w:val="24"/>
        </w:rPr>
        <w:t xml:space="preserve"> </w:t>
      </w:r>
      <w:r w:rsidRPr="31667436" w:rsidR="008320E9">
        <w:rPr>
          <w:rFonts w:ascii="Arial" w:hAnsi="Arial" w:eastAsia="Arial" w:cs="Arial"/>
          <w:sz w:val="24"/>
          <w:szCs w:val="24"/>
        </w:rPr>
        <w:t>on a topic relevant to the role of a Crew Manager</w:t>
      </w:r>
      <w:r w:rsidRPr="31667436" w:rsidR="69851F25">
        <w:rPr>
          <w:rFonts w:ascii="Arial" w:hAnsi="Arial" w:eastAsia="Arial" w:cs="Arial"/>
          <w:sz w:val="24"/>
          <w:szCs w:val="24"/>
        </w:rPr>
        <w:t xml:space="preserve">- You will be sent the topic for this once your application is received. </w:t>
      </w:r>
    </w:p>
    <w:p w:rsidR="31667436" w:rsidP="31667436" w:rsidRDefault="31667436" w14:paraId="34AAC845" w14:textId="36AD2E40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:rsidRPr="007C4057" w:rsidR="001E312F" w:rsidP="58ADE90F" w:rsidRDefault="1C71E230" w14:paraId="4C45C222" w14:textId="5A45C937">
      <w:pPr>
        <w:rPr>
          <w:rFonts w:ascii="Arial" w:hAnsi="Arial" w:eastAsia="Arial" w:cs="Arial"/>
          <w:sz w:val="24"/>
          <w:szCs w:val="24"/>
          <w:lang w:val="en-US"/>
        </w:rPr>
      </w:pPr>
      <w:r w:rsidRPr="31667436" w:rsidR="1C71E230">
        <w:rPr>
          <w:rFonts w:ascii="Arial" w:hAnsi="Arial" w:eastAsia="Arial" w:cs="Arial"/>
          <w:sz w:val="24"/>
          <w:szCs w:val="24"/>
        </w:rPr>
        <w:t xml:space="preserve">For your presentation, you will have access to a PC, TV Screen, Whiteboard and Flip Chart. </w:t>
      </w:r>
      <w:bookmarkEnd w:id="0"/>
    </w:p>
    <w:p w:rsidRPr="00C07FE2" w:rsidR="00231AF1" w:rsidP="58ADE90F" w:rsidRDefault="00231AF1" w14:paraId="428D7351" w14:textId="6188C339">
      <w:pPr>
        <w:rPr>
          <w:rFonts w:ascii="Arial" w:hAnsi="Arial" w:eastAsia="Arial" w:cs="Arial"/>
          <w:sz w:val="24"/>
          <w:szCs w:val="24"/>
          <w:lang w:val="en-US"/>
        </w:rPr>
      </w:pPr>
      <w:r w:rsidRPr="58ADE90F">
        <w:rPr>
          <w:rFonts w:ascii="Arial" w:hAnsi="Arial" w:eastAsia="Arial" w:cs="Arial"/>
          <w:sz w:val="24"/>
          <w:szCs w:val="24"/>
          <w:lang w:val="en-US"/>
        </w:rPr>
        <w:t>The presentation will</w:t>
      </w:r>
      <w:r w:rsidRPr="58ADE90F" w:rsidR="00701F97">
        <w:rPr>
          <w:rFonts w:ascii="Arial" w:hAnsi="Arial" w:eastAsia="Arial" w:cs="Arial"/>
          <w:sz w:val="24"/>
          <w:szCs w:val="24"/>
          <w:lang w:val="en-US"/>
        </w:rPr>
        <w:t xml:space="preserve"> attract a maximum of </w:t>
      </w:r>
      <w:r w:rsidRPr="58ADE90F" w:rsidR="1E5424BD">
        <w:rPr>
          <w:rFonts w:ascii="Arial" w:hAnsi="Arial" w:eastAsia="Arial" w:cs="Arial"/>
          <w:sz w:val="24"/>
          <w:szCs w:val="24"/>
          <w:lang w:val="en-US"/>
        </w:rPr>
        <w:t>15</w:t>
      </w:r>
      <w:r w:rsidRPr="58ADE90F" w:rsidR="00701F97">
        <w:rPr>
          <w:rFonts w:ascii="Arial" w:hAnsi="Arial" w:eastAsia="Arial" w:cs="Arial"/>
          <w:sz w:val="24"/>
          <w:szCs w:val="24"/>
          <w:lang w:val="en-US"/>
        </w:rPr>
        <w:t xml:space="preserve"> points, scored as detailed below</w:t>
      </w:r>
      <w:r w:rsidRPr="58ADE90F" w:rsidR="007F799A">
        <w:rPr>
          <w:rFonts w:ascii="Arial" w:hAnsi="Arial" w:eastAsia="Arial" w:cs="Arial"/>
          <w:sz w:val="24"/>
          <w:szCs w:val="24"/>
          <w:lang w:val="en-US"/>
        </w:rPr>
        <w:t xml:space="preserve"> (see also attached marking sheet)</w:t>
      </w:r>
      <w:r w:rsidRPr="58ADE90F" w:rsidR="00701F97">
        <w:rPr>
          <w:rFonts w:ascii="Arial" w:hAnsi="Arial" w:eastAsia="Arial" w:cs="Arial"/>
          <w:sz w:val="24"/>
          <w:szCs w:val="24"/>
          <w:lang w:val="en-US"/>
        </w:rPr>
        <w:t xml:space="preserve">: </w:t>
      </w:r>
    </w:p>
    <w:tbl>
      <w:tblPr>
        <w:tblStyle w:val="LightList-Accent2"/>
        <w:tblW w:w="5022" w:type="pct"/>
        <w:tblLook w:val="04A0" w:firstRow="1" w:lastRow="0" w:firstColumn="1" w:lastColumn="0" w:noHBand="0" w:noVBand="1"/>
      </w:tblPr>
      <w:tblGrid>
        <w:gridCol w:w="6169"/>
        <w:gridCol w:w="2877"/>
      </w:tblGrid>
      <w:tr w:rsidRPr="00C07FE2" w:rsidR="00701F97" w:rsidTr="58ADE90F" w14:paraId="428D735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0" w:type="pct"/>
          </w:tcPr>
          <w:p w:rsidRPr="00C07FE2" w:rsidR="00701F97" w:rsidP="58ADE90F" w:rsidRDefault="00701F97" w14:paraId="428D7352" w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  <w:r w:rsidRPr="58ADE90F">
              <w:rPr>
                <w:rFonts w:ascii="Arial" w:hAnsi="Arial" w:eastAsia="Arial" w:cs="Arial"/>
                <w:sz w:val="24"/>
                <w:szCs w:val="24"/>
              </w:rPr>
              <w:t>Presentation area</w:t>
            </w:r>
          </w:p>
        </w:tc>
        <w:tc>
          <w:tcPr>
            <w:tcW w:w="1590" w:type="pct"/>
          </w:tcPr>
          <w:p w:rsidRPr="00C07FE2" w:rsidR="00701F97" w:rsidP="58ADE90F" w:rsidRDefault="00701F97" w14:paraId="428D7353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  <w:r w:rsidRPr="58ADE90F">
              <w:rPr>
                <w:rFonts w:ascii="Arial" w:hAnsi="Arial" w:eastAsia="Arial" w:cs="Arial"/>
                <w:sz w:val="24"/>
                <w:szCs w:val="24"/>
              </w:rPr>
              <w:t>Score</w:t>
            </w:r>
          </w:p>
        </w:tc>
      </w:tr>
      <w:tr w:rsidRPr="00C07FE2" w:rsidR="00701F97" w:rsidTr="58ADE90F" w14:paraId="428D735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0" w:type="pct"/>
          </w:tcPr>
          <w:p w:rsidRPr="00C07FE2" w:rsidR="00701F97" w:rsidP="58ADE90F" w:rsidRDefault="41D71B77" w14:paraId="428D7355" w14:textId="60F6623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58ADE90F">
              <w:rPr>
                <w:rFonts w:ascii="Arial" w:hAnsi="Arial" w:eastAsia="Arial" w:cs="Arial"/>
                <w:sz w:val="24"/>
                <w:szCs w:val="24"/>
              </w:rPr>
              <w:t>Overall standard of delivery</w:t>
            </w:r>
            <w:r w:rsidRPr="58ADE90F" w:rsidR="00701F9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1590" w:type="pct"/>
          </w:tcPr>
          <w:p w:rsidRPr="00C07FE2" w:rsidR="00701F97" w:rsidP="58ADE90F" w:rsidRDefault="00701F97" w14:paraId="428D7356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58ADE90F">
              <w:rPr>
                <w:rFonts w:ascii="Arial" w:hAnsi="Arial" w:eastAsia="Arial" w:cs="Arial"/>
                <w:b/>
                <w:bCs/>
                <w:sz w:val="24"/>
                <w:szCs w:val="24"/>
              </w:rPr>
              <w:t>/5</w:t>
            </w:r>
          </w:p>
        </w:tc>
      </w:tr>
      <w:tr w:rsidRPr="00C07FE2" w:rsidR="00701F97" w:rsidTr="58ADE90F" w14:paraId="428D735A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0" w:type="pct"/>
          </w:tcPr>
          <w:p w:rsidRPr="00C07FE2" w:rsidR="00701F97" w:rsidP="58ADE90F" w:rsidRDefault="7F2CC381" w14:paraId="428D7358" w14:textId="3141C04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58ADE90F">
              <w:rPr>
                <w:rFonts w:ascii="Arial" w:hAnsi="Arial" w:eastAsia="Arial" w:cs="Arial"/>
                <w:sz w:val="24"/>
                <w:szCs w:val="24"/>
              </w:rPr>
              <w:t>Overall standard of content</w:t>
            </w:r>
          </w:p>
        </w:tc>
        <w:tc>
          <w:tcPr>
            <w:tcW w:w="1590" w:type="pct"/>
          </w:tcPr>
          <w:p w:rsidRPr="00C07FE2" w:rsidR="00701F97" w:rsidP="58ADE90F" w:rsidRDefault="00701F97" w14:paraId="428D7359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58ADE90F">
              <w:rPr>
                <w:rFonts w:ascii="Arial" w:hAnsi="Arial" w:eastAsia="Arial" w:cs="Arial"/>
                <w:b/>
                <w:bCs/>
                <w:sz w:val="24"/>
                <w:szCs w:val="24"/>
              </w:rPr>
              <w:t>/5</w:t>
            </w:r>
          </w:p>
        </w:tc>
      </w:tr>
      <w:tr w:rsidRPr="00C07FE2" w:rsidR="00701F97" w:rsidTr="58ADE90F" w14:paraId="428D735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0" w:type="pct"/>
          </w:tcPr>
          <w:p w:rsidRPr="00C07FE2" w:rsidR="00701F97" w:rsidP="58ADE90F" w:rsidRDefault="00701F97" w14:paraId="428D735B" w14:textId="5B236FE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58ADE90F">
              <w:rPr>
                <w:rFonts w:ascii="Arial" w:hAnsi="Arial" w:eastAsia="Arial" w:cs="Arial"/>
                <w:sz w:val="24"/>
                <w:szCs w:val="24"/>
              </w:rPr>
              <w:t xml:space="preserve">Demonstrates a good knowledge and understanding of the </w:t>
            </w:r>
            <w:r w:rsidRPr="58ADE90F" w:rsidR="57C06D8A">
              <w:rPr>
                <w:rFonts w:ascii="Arial" w:hAnsi="Arial" w:eastAsia="Arial" w:cs="Arial"/>
                <w:sz w:val="24"/>
                <w:szCs w:val="24"/>
              </w:rPr>
              <w:t>topic</w:t>
            </w:r>
          </w:p>
        </w:tc>
        <w:tc>
          <w:tcPr>
            <w:tcW w:w="1590" w:type="pct"/>
          </w:tcPr>
          <w:p w:rsidRPr="00C07FE2" w:rsidR="00701F97" w:rsidP="58ADE90F" w:rsidRDefault="00701F97" w14:paraId="428D735C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58ADE90F">
              <w:rPr>
                <w:rFonts w:ascii="Arial" w:hAnsi="Arial" w:eastAsia="Arial" w:cs="Arial"/>
                <w:b/>
                <w:bCs/>
                <w:sz w:val="24"/>
                <w:szCs w:val="24"/>
              </w:rPr>
              <w:t>/5</w:t>
            </w:r>
          </w:p>
        </w:tc>
      </w:tr>
      <w:tr w:rsidRPr="00C07FE2" w:rsidR="00701F97" w:rsidTr="58ADE90F" w14:paraId="428D736A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0" w:type="pct"/>
          </w:tcPr>
          <w:p w:rsidRPr="00C07FE2" w:rsidR="00701F97" w:rsidP="58ADE90F" w:rsidRDefault="00701F97" w14:paraId="428D7368" w14:textId="77777777">
            <w:pPr>
              <w:jc w:val="right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  <w:r w:rsidRPr="58ADE90F">
              <w:rPr>
                <w:rFonts w:ascii="Arial" w:hAnsi="Arial" w:eastAsia="Arial" w:cs="Arial"/>
                <w:sz w:val="24"/>
                <w:szCs w:val="24"/>
              </w:rPr>
              <w:t>TOTAL</w:t>
            </w:r>
          </w:p>
        </w:tc>
        <w:tc>
          <w:tcPr>
            <w:tcW w:w="1590" w:type="pct"/>
          </w:tcPr>
          <w:p w:rsidRPr="00C07FE2" w:rsidR="00701F97" w:rsidP="58ADE90F" w:rsidRDefault="00701F97" w14:paraId="428D7369" w14:textId="674B1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58ADE90F">
              <w:rPr>
                <w:rFonts w:ascii="Arial" w:hAnsi="Arial" w:eastAsia="Arial" w:cs="Arial"/>
                <w:b/>
                <w:bCs/>
                <w:sz w:val="24"/>
                <w:szCs w:val="24"/>
              </w:rPr>
              <w:t>/</w:t>
            </w:r>
            <w:r w:rsidRPr="58ADE90F" w:rsidR="33BF5162">
              <w:rPr>
                <w:rFonts w:ascii="Arial" w:hAnsi="Arial" w:eastAsia="Arial" w:cs="Arial"/>
                <w:b/>
                <w:bCs/>
                <w:sz w:val="24"/>
                <w:szCs w:val="24"/>
              </w:rPr>
              <w:t>15</w:t>
            </w:r>
          </w:p>
        </w:tc>
      </w:tr>
    </w:tbl>
    <w:p w:rsidR="00C07FE2" w:rsidP="58ADE90F" w:rsidRDefault="00C07FE2" w14:paraId="428D736F" w14:textId="3D38DA14">
      <w:pPr>
        <w:rPr>
          <w:rFonts w:ascii="Arial" w:hAnsi="Arial" w:eastAsia="Arial" w:cs="Arial"/>
          <w:sz w:val="24"/>
          <w:szCs w:val="24"/>
          <w:lang w:val="en-US"/>
        </w:rPr>
      </w:pPr>
    </w:p>
    <w:p w:rsidRPr="00C07FE2" w:rsidR="00C07FE2" w:rsidP="58ADE90F" w:rsidRDefault="00C07FE2" w14:paraId="428D7377" w14:textId="731E2C3F">
      <w:pPr>
        <w:pStyle w:val="Heading2"/>
        <w:jc w:val="both"/>
        <w:rPr>
          <w:rFonts w:ascii="Arial" w:hAnsi="Arial" w:eastAsia="Arial" w:cs="Arial"/>
          <w:sz w:val="24"/>
          <w:szCs w:val="24"/>
          <w:lang w:val="en-US"/>
        </w:rPr>
      </w:pPr>
      <w:r w:rsidRPr="58ADE90F">
        <w:rPr>
          <w:rFonts w:ascii="Arial" w:hAnsi="Arial" w:eastAsia="Arial" w:cs="Arial"/>
          <w:sz w:val="24"/>
          <w:szCs w:val="24"/>
          <w:lang w:val="en-US"/>
        </w:rPr>
        <w:t xml:space="preserve">Interview  </w:t>
      </w:r>
    </w:p>
    <w:p w:rsidRPr="00C07FE2" w:rsidR="00C07FE2" w:rsidP="58ADE90F" w:rsidRDefault="00C07FE2" w14:paraId="428D7378" w14:textId="77777777">
      <w:pPr>
        <w:jc w:val="both"/>
        <w:rPr>
          <w:rFonts w:ascii="Arial" w:hAnsi="Arial" w:eastAsia="Arial" w:cs="Arial"/>
          <w:sz w:val="24"/>
          <w:szCs w:val="24"/>
        </w:rPr>
      </w:pPr>
      <w:r w:rsidRPr="58ADE90F">
        <w:rPr>
          <w:rFonts w:ascii="Arial" w:hAnsi="Arial" w:eastAsia="Arial" w:cs="Arial"/>
          <w:sz w:val="24"/>
          <w:szCs w:val="24"/>
          <w:lang w:val="en-US"/>
        </w:rPr>
        <w:t xml:space="preserve">A set of questions based on leadership behaviors for the appropriate level and </w:t>
      </w:r>
      <w:r w:rsidRPr="58ADE90F">
        <w:rPr>
          <w:rFonts w:ascii="Arial" w:hAnsi="Arial" w:eastAsia="Arial" w:cs="Arial"/>
          <w:sz w:val="24"/>
          <w:szCs w:val="24"/>
        </w:rPr>
        <w:t xml:space="preserve">assessed against the NFCC Leadership Framework.  </w:t>
      </w:r>
    </w:p>
    <w:p w:rsidRPr="008320E9" w:rsidR="6BD654B0" w:rsidP="008320E9" w:rsidRDefault="00C07FE2" w14:paraId="2723D92E" w14:textId="6521F89C">
      <w:pPr>
        <w:jc w:val="both"/>
        <w:rPr>
          <w:rFonts w:ascii="Arial" w:hAnsi="Arial" w:eastAsia="Arial" w:cs="Arial"/>
          <w:sz w:val="24"/>
          <w:szCs w:val="24"/>
          <w:lang w:val="en-US"/>
        </w:rPr>
      </w:pPr>
      <w:r w:rsidRPr="3E60B3AA">
        <w:rPr>
          <w:rFonts w:ascii="Arial" w:hAnsi="Arial" w:eastAsia="Arial" w:cs="Arial"/>
          <w:sz w:val="24"/>
          <w:szCs w:val="24"/>
          <w:lang w:val="en-US"/>
        </w:rPr>
        <w:t xml:space="preserve">The interviews will attract a maximum of </w:t>
      </w:r>
      <w:r w:rsidRPr="3E60B3AA" w:rsidR="26EBD391">
        <w:rPr>
          <w:rFonts w:ascii="Arial" w:hAnsi="Arial" w:eastAsia="Arial" w:cs="Arial"/>
          <w:sz w:val="24"/>
          <w:szCs w:val="24"/>
          <w:lang w:val="en-US"/>
        </w:rPr>
        <w:t>2</w:t>
      </w:r>
      <w:r w:rsidR="008320E9">
        <w:rPr>
          <w:rFonts w:ascii="Arial" w:hAnsi="Arial" w:eastAsia="Arial" w:cs="Arial"/>
          <w:sz w:val="24"/>
          <w:szCs w:val="24"/>
          <w:lang w:val="en-US"/>
        </w:rPr>
        <w:t>0</w:t>
      </w:r>
      <w:r w:rsidRPr="3E60B3AA">
        <w:rPr>
          <w:rFonts w:ascii="Arial" w:hAnsi="Arial" w:eastAsia="Arial" w:cs="Arial"/>
          <w:sz w:val="24"/>
          <w:szCs w:val="24"/>
          <w:lang w:val="en-US"/>
        </w:rPr>
        <w:t xml:space="preserve"> points.</w:t>
      </w:r>
    </w:p>
    <w:p w:rsidR="00B22EC0" w:rsidP="58ADE90F" w:rsidRDefault="00B22EC0" w14:paraId="428D7382" w14:textId="63D2A8D1">
      <w:pPr>
        <w:rPr>
          <w:rFonts w:ascii="Arial" w:hAnsi="Arial" w:eastAsia="Arial" w:cs="Arial"/>
          <w:sz w:val="24"/>
          <w:szCs w:val="24"/>
        </w:rPr>
      </w:pPr>
      <w:r w:rsidRPr="58ADE90F">
        <w:rPr>
          <w:rFonts w:ascii="Arial" w:hAnsi="Arial" w:eastAsia="Arial" w:cs="Arial"/>
          <w:sz w:val="24"/>
          <w:szCs w:val="24"/>
        </w:rPr>
        <w:t>Should you require consideration to given to reasonable adjustments for disabilities, please contact us as soon as possible.</w:t>
      </w:r>
    </w:p>
    <w:p w:rsidR="008D2C4B" w:rsidP="58ADE90F" w:rsidRDefault="008D2C4B" w14:paraId="428D7383" w14:textId="77777777">
      <w:pPr>
        <w:pBdr>
          <w:bottom w:val="single" w:color="auto" w:sz="6" w:space="1"/>
        </w:pBdr>
        <w:rPr>
          <w:rFonts w:ascii="Arial" w:hAnsi="Arial" w:eastAsia="Arial" w:cs="Arial"/>
          <w:sz w:val="24"/>
          <w:szCs w:val="24"/>
        </w:rPr>
      </w:pPr>
    </w:p>
    <w:p w:rsidR="008D2C4B" w:rsidP="58ADE90F" w:rsidRDefault="008D2C4B" w14:paraId="428D738C" w14:textId="77777777">
      <w:pPr>
        <w:jc w:val="center"/>
        <w:rPr>
          <w:rFonts w:ascii="Arial" w:hAnsi="Arial" w:eastAsia="Arial" w:cs="Arial"/>
          <w:sz w:val="24"/>
          <w:szCs w:val="24"/>
        </w:rPr>
      </w:pPr>
    </w:p>
    <w:p w:rsidR="003843E8" w:rsidP="58ADE90F" w:rsidRDefault="003843E8" w14:paraId="7CECA1B9" w14:textId="77777777">
      <w:pPr>
        <w:pStyle w:val="Heading2"/>
        <w:rPr>
          <w:rFonts w:ascii="Arial" w:hAnsi="Arial" w:eastAsia="Arial" w:cs="Arial"/>
          <w:sz w:val="24"/>
          <w:szCs w:val="24"/>
        </w:rPr>
      </w:pPr>
    </w:p>
    <w:p w:rsidR="002E7AAA" w:rsidP="58ADE90F" w:rsidRDefault="004B1D77" w14:paraId="428D7390" w14:textId="506CE727">
      <w:pPr>
        <w:pStyle w:val="Heading2"/>
        <w:rPr>
          <w:rFonts w:ascii="Arial" w:hAnsi="Arial" w:eastAsia="Arial" w:cs="Arial"/>
          <w:sz w:val="24"/>
          <w:szCs w:val="24"/>
        </w:rPr>
      </w:pPr>
      <w:r w:rsidRPr="3E60B3AA">
        <w:rPr>
          <w:rFonts w:ascii="Arial" w:hAnsi="Arial" w:eastAsia="Arial" w:cs="Arial"/>
          <w:sz w:val="24"/>
          <w:szCs w:val="24"/>
        </w:rPr>
        <w:t xml:space="preserve">Practical </w:t>
      </w:r>
      <w:r w:rsidRPr="3E60B3AA" w:rsidR="002E7AAA">
        <w:rPr>
          <w:rFonts w:ascii="Arial" w:hAnsi="Arial" w:eastAsia="Arial" w:cs="Arial"/>
          <w:sz w:val="24"/>
          <w:szCs w:val="24"/>
        </w:rPr>
        <w:t xml:space="preserve">Assessment </w:t>
      </w:r>
    </w:p>
    <w:p w:rsidR="002E7AAA" w:rsidP="58ADE90F" w:rsidRDefault="002E7AAA" w14:paraId="428D7391" w14:textId="77777777">
      <w:pPr>
        <w:rPr>
          <w:rFonts w:ascii="Arial" w:hAnsi="Arial" w:eastAsia="Arial" w:cs="Arial"/>
          <w:sz w:val="24"/>
          <w:szCs w:val="24"/>
        </w:rPr>
      </w:pPr>
    </w:p>
    <w:p w:rsidRPr="0012679D" w:rsidR="00B22EC0" w:rsidP="6BD654B0" w:rsidRDefault="00B22EC0" w14:paraId="428D7392" w14:textId="5ABF2D45">
      <w:pPr>
        <w:shd w:val="clear" w:color="auto" w:fill="D9D9D9" w:themeFill="background1" w:themeFillShade="D9"/>
        <w:jc w:val="both"/>
        <w:rPr>
          <w:rFonts w:ascii="Arial" w:hAnsi="Arial" w:eastAsia="Arial" w:cs="Arial"/>
          <w:i/>
          <w:iCs/>
          <w:sz w:val="24"/>
          <w:szCs w:val="24"/>
          <w:lang w:val="en-US"/>
        </w:rPr>
      </w:pPr>
      <w:r w:rsidRPr="6BD654B0">
        <w:rPr>
          <w:rFonts w:ascii="Arial" w:hAnsi="Arial" w:eastAsia="Arial" w:cs="Arial"/>
          <w:i/>
          <w:iCs/>
          <w:sz w:val="24"/>
          <w:szCs w:val="24"/>
          <w:lang w:val="en-US"/>
        </w:rPr>
        <w:t xml:space="preserve">For the Crew Manager level process </w:t>
      </w:r>
      <w:r w:rsidRPr="6BD654B0" w:rsidR="50FEC02A">
        <w:rPr>
          <w:rFonts w:ascii="Arial" w:hAnsi="Arial" w:eastAsia="Arial" w:cs="Arial"/>
          <w:i/>
          <w:iCs/>
          <w:sz w:val="24"/>
          <w:szCs w:val="24"/>
          <w:lang w:val="en-US"/>
        </w:rPr>
        <w:t>only,</w:t>
      </w:r>
      <w:r w:rsidRPr="6BD654B0">
        <w:rPr>
          <w:rFonts w:ascii="Arial" w:hAnsi="Arial" w:eastAsia="Arial" w:cs="Arial"/>
          <w:i/>
          <w:iCs/>
          <w:sz w:val="24"/>
          <w:szCs w:val="24"/>
          <w:lang w:val="en-US"/>
        </w:rPr>
        <w:t xml:space="preserve"> there is an additional assessment on delivering a practical training session.</w:t>
      </w:r>
    </w:p>
    <w:p w:rsidRPr="0012679D" w:rsidR="00B22EC0" w:rsidP="3E60B3AA" w:rsidRDefault="00B22EC0" w14:paraId="428D7393" w14:textId="77777777">
      <w:pPr>
        <w:shd w:val="clear" w:color="auto" w:fill="D9D9D9" w:themeFill="background1" w:themeFillShade="D9"/>
        <w:jc w:val="both"/>
        <w:rPr>
          <w:rFonts w:ascii="Arial" w:hAnsi="Arial" w:eastAsia="Arial" w:cs="Arial"/>
          <w:i/>
          <w:iCs/>
          <w:sz w:val="24"/>
          <w:szCs w:val="24"/>
          <w:lang w:val="en-US"/>
        </w:rPr>
      </w:pPr>
      <w:r w:rsidRPr="3E60B3AA">
        <w:rPr>
          <w:rFonts w:ascii="Arial" w:hAnsi="Arial" w:eastAsia="Arial" w:cs="Arial"/>
          <w:i/>
          <w:iCs/>
          <w:sz w:val="24"/>
          <w:szCs w:val="24"/>
          <w:lang w:val="en-US"/>
        </w:rPr>
        <w:lastRenderedPageBreak/>
        <w:t xml:space="preserve">This is a standalone assessment which requires successfully passing to complete the whole process. The pass mark will be 60%. </w:t>
      </w:r>
    </w:p>
    <w:p w:rsidR="61C8BB46" w:rsidP="3E60B3AA" w:rsidRDefault="61C8BB46" w14:paraId="4F7B4EE1" w14:textId="3996E82C">
      <w:pPr>
        <w:shd w:val="clear" w:color="auto" w:fill="D9D9D9" w:themeFill="background1" w:themeFillShade="D9"/>
        <w:jc w:val="both"/>
        <w:rPr>
          <w:rFonts w:ascii="Arial" w:hAnsi="Arial" w:eastAsia="Arial" w:cs="Arial"/>
          <w:i/>
          <w:iCs/>
          <w:sz w:val="24"/>
          <w:szCs w:val="24"/>
          <w:lang w:val="en-US"/>
        </w:rPr>
      </w:pPr>
      <w:r w:rsidRPr="3E60B3AA">
        <w:rPr>
          <w:rFonts w:ascii="Arial" w:hAnsi="Arial" w:eastAsia="Arial" w:cs="Arial"/>
          <w:i/>
          <w:iCs/>
          <w:sz w:val="24"/>
          <w:szCs w:val="24"/>
          <w:lang w:val="en-US"/>
        </w:rPr>
        <w:t>S</w:t>
      </w:r>
      <w:r w:rsidR="008320E9">
        <w:rPr>
          <w:rFonts w:ascii="Arial" w:hAnsi="Arial" w:eastAsia="Arial" w:cs="Arial"/>
          <w:i/>
          <w:iCs/>
          <w:sz w:val="24"/>
          <w:szCs w:val="24"/>
          <w:lang w:val="en-US"/>
        </w:rPr>
        <w:t xml:space="preserve">M Sue Davis </w:t>
      </w:r>
      <w:r w:rsidRPr="3E60B3AA">
        <w:rPr>
          <w:rFonts w:ascii="Arial" w:hAnsi="Arial" w:eastAsia="Arial" w:cs="Arial"/>
          <w:i/>
          <w:iCs/>
          <w:sz w:val="24"/>
          <w:szCs w:val="24"/>
          <w:lang w:val="en-US"/>
        </w:rPr>
        <w:t xml:space="preserve">will confirm details of this assessment to you in due course. It will be </w:t>
      </w:r>
      <w:proofErr w:type="gramStart"/>
      <w:r w:rsidRPr="3E60B3AA">
        <w:rPr>
          <w:rFonts w:ascii="Arial" w:hAnsi="Arial" w:eastAsia="Arial" w:cs="Arial"/>
          <w:i/>
          <w:iCs/>
          <w:sz w:val="24"/>
          <w:szCs w:val="24"/>
          <w:lang w:val="en-US"/>
        </w:rPr>
        <w:t>taken</w:t>
      </w:r>
      <w:proofErr w:type="gramEnd"/>
      <w:r w:rsidRPr="3E60B3AA">
        <w:rPr>
          <w:rFonts w:ascii="Arial" w:hAnsi="Arial" w:eastAsia="Arial" w:cs="Arial"/>
          <w:i/>
          <w:iCs/>
          <w:sz w:val="24"/>
          <w:szCs w:val="24"/>
          <w:lang w:val="en-US"/>
        </w:rPr>
        <w:t xml:space="preserve"> on the same day as your presentation and interview. </w:t>
      </w:r>
    </w:p>
    <w:p w:rsidR="3E60B3AA" w:rsidP="3E60B3AA" w:rsidRDefault="3E60B3AA" w14:paraId="45435A3E" w14:textId="335F79BB">
      <w:pPr>
        <w:pStyle w:val="Heading2"/>
        <w:jc w:val="both"/>
        <w:rPr>
          <w:rFonts w:ascii="Arial" w:hAnsi="Arial" w:eastAsia="Arial" w:cs="Arial"/>
          <w:sz w:val="24"/>
          <w:szCs w:val="24"/>
        </w:rPr>
      </w:pPr>
    </w:p>
    <w:p w:rsidR="00051FC4" w:rsidP="58ADE90F" w:rsidRDefault="00051FC4" w14:paraId="45883659" w14:textId="6DF1356D">
      <w:pPr>
        <w:pStyle w:val="Heading2"/>
        <w:jc w:val="both"/>
        <w:rPr>
          <w:rFonts w:ascii="Arial" w:hAnsi="Arial" w:eastAsia="Arial" w:cs="Arial"/>
          <w:sz w:val="24"/>
          <w:szCs w:val="24"/>
        </w:rPr>
      </w:pPr>
      <w:r w:rsidRPr="58ADE90F">
        <w:rPr>
          <w:rFonts w:ascii="Arial" w:hAnsi="Arial" w:eastAsia="Arial" w:cs="Arial"/>
          <w:sz w:val="24"/>
          <w:szCs w:val="24"/>
        </w:rPr>
        <w:t>What happens after the process?</w:t>
      </w:r>
    </w:p>
    <w:p w:rsidR="00051FC4" w:rsidP="58ADE90F" w:rsidRDefault="004C6039" w14:paraId="48FA3A7C" w14:textId="46C5BAC4">
      <w:pPr>
        <w:rPr>
          <w:rFonts w:ascii="Arial" w:hAnsi="Arial" w:eastAsia="Arial" w:cs="Arial"/>
          <w:sz w:val="24"/>
          <w:szCs w:val="24"/>
        </w:rPr>
      </w:pPr>
      <w:r w:rsidRPr="58ADE90F">
        <w:rPr>
          <w:rFonts w:ascii="Arial" w:hAnsi="Arial" w:eastAsia="Arial" w:cs="Arial"/>
          <w:sz w:val="24"/>
          <w:szCs w:val="24"/>
        </w:rPr>
        <w:t xml:space="preserve">Once the process has drawn to an end, all scores are </w:t>
      </w:r>
      <w:r w:rsidRPr="58ADE90F" w:rsidR="007E0ACD">
        <w:rPr>
          <w:rFonts w:ascii="Arial" w:hAnsi="Arial" w:eastAsia="Arial" w:cs="Arial"/>
          <w:sz w:val="24"/>
          <w:szCs w:val="24"/>
        </w:rPr>
        <w:t>calculated,</w:t>
      </w:r>
      <w:r w:rsidRPr="58ADE90F">
        <w:rPr>
          <w:rFonts w:ascii="Arial" w:hAnsi="Arial" w:eastAsia="Arial" w:cs="Arial"/>
          <w:sz w:val="24"/>
          <w:szCs w:val="24"/>
        </w:rPr>
        <w:t xml:space="preserve"> and </w:t>
      </w:r>
      <w:r w:rsidRPr="58ADE90F" w:rsidR="00463C2E">
        <w:rPr>
          <w:rFonts w:ascii="Arial" w:hAnsi="Arial" w:eastAsia="Arial" w:cs="Arial"/>
          <w:sz w:val="24"/>
          <w:szCs w:val="24"/>
        </w:rPr>
        <w:t xml:space="preserve">outcomes are ratified by our Internal Resources Board (IRB). </w:t>
      </w:r>
      <w:r w:rsidRPr="58ADE90F" w:rsidR="001B1859">
        <w:rPr>
          <w:rFonts w:ascii="Arial" w:hAnsi="Arial" w:eastAsia="Arial" w:cs="Arial"/>
          <w:sz w:val="24"/>
          <w:szCs w:val="24"/>
        </w:rPr>
        <w:t xml:space="preserve">For individuals who have successfully reached 60% overall, </w:t>
      </w:r>
      <w:r w:rsidRPr="58ADE90F" w:rsidR="00D93165">
        <w:rPr>
          <w:rFonts w:ascii="Arial" w:hAnsi="Arial" w:eastAsia="Arial" w:cs="Arial"/>
          <w:sz w:val="24"/>
          <w:szCs w:val="24"/>
        </w:rPr>
        <w:t xml:space="preserve">if there is a vacancy available, this will be offered on a substantive basis. It’s important to note, that substantive appointments are made in merit order. If </w:t>
      </w:r>
      <w:r w:rsidRPr="58ADE90F" w:rsidR="00F7750E">
        <w:rPr>
          <w:rFonts w:ascii="Arial" w:hAnsi="Arial" w:eastAsia="Arial" w:cs="Arial"/>
          <w:sz w:val="24"/>
          <w:szCs w:val="24"/>
        </w:rPr>
        <w:t>there are no substantive vacancies, a temporary opportunity may be offered to you. This does not guarantee a substantive appointmen</w:t>
      </w:r>
      <w:r w:rsidRPr="58ADE90F" w:rsidR="008451DC">
        <w:rPr>
          <w:rFonts w:ascii="Arial" w:hAnsi="Arial" w:eastAsia="Arial" w:cs="Arial"/>
          <w:sz w:val="24"/>
          <w:szCs w:val="24"/>
        </w:rPr>
        <w:t xml:space="preserve">t. </w:t>
      </w:r>
    </w:p>
    <w:p w:rsidR="6CA5BCB1" w:rsidP="3E60B3AA" w:rsidRDefault="6CA5BCB1" w14:paraId="5A35CCB9" w14:textId="34E5A353">
      <w:pPr>
        <w:spacing w:after="160" w:line="259" w:lineRule="auto"/>
        <w:rPr>
          <w:rFonts w:ascii="Arial" w:hAnsi="Arial" w:eastAsia="Arial" w:cs="Arial"/>
          <w:sz w:val="24"/>
          <w:szCs w:val="24"/>
        </w:rPr>
      </w:pPr>
    </w:p>
    <w:sectPr w:rsidR="6CA5BCB1">
      <w:headerReference w:type="default" r:id="rId10"/>
      <w:foot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381C" w:rsidP="00231AF1" w:rsidRDefault="00E9381C" w14:paraId="7E230D9C" w14:textId="77777777">
      <w:pPr>
        <w:spacing w:after="0" w:line="240" w:lineRule="auto"/>
      </w:pPr>
      <w:r>
        <w:separator/>
      </w:r>
    </w:p>
  </w:endnote>
  <w:endnote w:type="continuationSeparator" w:id="0">
    <w:p w:rsidR="00E9381C" w:rsidP="00231AF1" w:rsidRDefault="00E9381C" w14:paraId="794DC8EE" w14:textId="77777777">
      <w:pPr>
        <w:spacing w:after="0" w:line="240" w:lineRule="auto"/>
      </w:pPr>
      <w:r>
        <w:continuationSeparator/>
      </w:r>
    </w:p>
  </w:endnote>
  <w:endnote w:type="continuationNotice" w:id="1">
    <w:p w:rsidR="00E9381C" w:rsidRDefault="00E9381C" w14:paraId="18906C8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134F7565" w:rsidP="007E0ACD" w:rsidRDefault="007E0ACD" w14:paraId="4D8D3160" w14:textId="5892EFD0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29CF05" wp14:editId="7742CBD7">
          <wp:simplePos x="0" y="0"/>
          <wp:positionH relativeFrom="column">
            <wp:posOffset>4305300</wp:posOffset>
          </wp:positionH>
          <wp:positionV relativeFrom="paragraph">
            <wp:posOffset>-174625</wp:posOffset>
          </wp:positionV>
          <wp:extent cx="1714500" cy="558800"/>
          <wp:effectExtent l="0" t="0" r="0" b="0"/>
          <wp:wrapNone/>
          <wp:docPr id="1113879976" name="Picture 2" descr="A black and yellow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yellow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381C" w:rsidP="00231AF1" w:rsidRDefault="00E9381C" w14:paraId="4A3A2DE7" w14:textId="77777777">
      <w:pPr>
        <w:spacing w:after="0" w:line="240" w:lineRule="auto"/>
      </w:pPr>
      <w:r>
        <w:separator/>
      </w:r>
    </w:p>
  </w:footnote>
  <w:footnote w:type="continuationSeparator" w:id="0">
    <w:p w:rsidR="00E9381C" w:rsidP="00231AF1" w:rsidRDefault="00E9381C" w14:paraId="55547002" w14:textId="77777777">
      <w:pPr>
        <w:spacing w:after="0" w:line="240" w:lineRule="auto"/>
      </w:pPr>
      <w:r>
        <w:continuationSeparator/>
      </w:r>
    </w:p>
  </w:footnote>
  <w:footnote w:type="continuationNotice" w:id="1">
    <w:p w:rsidR="00E9381C" w:rsidRDefault="00E9381C" w14:paraId="4BB3E5E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31AF1" w:rsidP="00231AF1" w:rsidRDefault="00DF1322" w14:paraId="428D73B6" w14:textId="3E0E53E0">
    <w:pPr>
      <w:pStyle w:val="Header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58241" behindDoc="0" locked="0" layoutInCell="1" allowOverlap="1" wp14:anchorId="4199F29A" wp14:editId="66295D49">
          <wp:simplePos x="0" y="0"/>
          <wp:positionH relativeFrom="column">
            <wp:posOffset>-454025</wp:posOffset>
          </wp:positionH>
          <wp:positionV relativeFrom="paragraph">
            <wp:posOffset>-430530</wp:posOffset>
          </wp:positionV>
          <wp:extent cx="7108825" cy="1249598"/>
          <wp:effectExtent l="0" t="0" r="0" b="8255"/>
          <wp:wrapNone/>
          <wp:docPr id="1247425325" name="Picture 1" descr="A white background with black and white clou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white background with black and white cloud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8825" cy="1249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hd w:val="clear" w:color="auto" w:fill="FFFFFF"/>
      </w:rPr>
      <w:br/>
    </w:r>
  </w:p>
  <w:p w:rsidR="00231AF1" w:rsidP="00231AF1" w:rsidRDefault="00231AF1" w14:paraId="428D73B7" w14:textId="77777777">
    <w:pPr>
      <w:pStyle w:val="Header"/>
    </w:pPr>
  </w:p>
  <w:p w:rsidR="00231AF1" w:rsidRDefault="00231AF1" w14:paraId="428D73B8" w14:textId="77777777">
    <w:pPr>
      <w:pStyle w:val="Header"/>
    </w:pPr>
  </w:p>
  <w:p w:rsidR="00231AF1" w:rsidRDefault="00231AF1" w14:paraId="428D73B9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S78CrGU6" int2:invalidationBookmarkName="" int2:hashCode="36qIh9ZAvGwigx" int2:id="YiGR561U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3DB"/>
    <w:multiLevelType w:val="hybridMultilevel"/>
    <w:tmpl w:val="14183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E69B9"/>
    <w:multiLevelType w:val="hybridMultilevel"/>
    <w:tmpl w:val="42A2AA6A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C65B4D"/>
    <w:multiLevelType w:val="hybridMultilevel"/>
    <w:tmpl w:val="E014FE40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891AFF"/>
    <w:multiLevelType w:val="hybridMultilevel"/>
    <w:tmpl w:val="B33C7FB4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D7B67E3"/>
    <w:multiLevelType w:val="hybridMultilevel"/>
    <w:tmpl w:val="6ECE335C"/>
    <w:lvl w:ilvl="0" w:tplc="0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BA94C26"/>
    <w:multiLevelType w:val="hybridMultilevel"/>
    <w:tmpl w:val="4BE61D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F93372"/>
    <w:multiLevelType w:val="hybridMultilevel"/>
    <w:tmpl w:val="9078B41C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EB87C8C"/>
    <w:multiLevelType w:val="hybridMultilevel"/>
    <w:tmpl w:val="A45E31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BCB"/>
    <w:multiLevelType w:val="hybridMultilevel"/>
    <w:tmpl w:val="F4E80512"/>
    <w:lvl w:ilvl="0" w:tplc="B2E0C7A4">
      <w:numFmt w:val="bullet"/>
      <w:lvlText w:val="-"/>
      <w:lvlJc w:val="left"/>
      <w:pPr>
        <w:ind w:left="1506" w:hanging="360"/>
      </w:pPr>
      <w:rPr>
        <w:rFonts w:hint="default" w:ascii="Calibri" w:hAnsi="Calibri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hint="default" w:ascii="Wingdings" w:hAnsi="Wingdings"/>
      </w:rPr>
    </w:lvl>
  </w:abstractNum>
  <w:abstractNum w:abstractNumId="9" w15:restartNumberingAfterBreak="0">
    <w:nsid w:val="50DF403C"/>
    <w:multiLevelType w:val="hybridMultilevel"/>
    <w:tmpl w:val="09263A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9EF3BA4"/>
    <w:multiLevelType w:val="hybridMultilevel"/>
    <w:tmpl w:val="8730D4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C9C4A78"/>
    <w:multiLevelType w:val="hybridMultilevel"/>
    <w:tmpl w:val="A4F606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58253014">
    <w:abstractNumId w:val="5"/>
  </w:num>
  <w:num w:numId="2" w16cid:durableId="837034714">
    <w:abstractNumId w:val="3"/>
  </w:num>
  <w:num w:numId="3" w16cid:durableId="1679961252">
    <w:abstractNumId w:val="1"/>
  </w:num>
  <w:num w:numId="4" w16cid:durableId="818763039">
    <w:abstractNumId w:val="7"/>
  </w:num>
  <w:num w:numId="5" w16cid:durableId="1107503716">
    <w:abstractNumId w:val="8"/>
  </w:num>
  <w:num w:numId="6" w16cid:durableId="2063671132">
    <w:abstractNumId w:val="11"/>
  </w:num>
  <w:num w:numId="7" w16cid:durableId="2070808678">
    <w:abstractNumId w:val="9"/>
  </w:num>
  <w:num w:numId="8" w16cid:durableId="813252458">
    <w:abstractNumId w:val="2"/>
  </w:num>
  <w:num w:numId="9" w16cid:durableId="948969614">
    <w:abstractNumId w:val="6"/>
  </w:num>
  <w:num w:numId="10" w16cid:durableId="538204974">
    <w:abstractNumId w:val="10"/>
  </w:num>
  <w:num w:numId="11" w16cid:durableId="1167402921">
    <w:abstractNumId w:val="4"/>
  </w:num>
  <w:num w:numId="12" w16cid:durableId="1856073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6EB"/>
    <w:rsid w:val="00050115"/>
    <w:rsid w:val="00051FC4"/>
    <w:rsid w:val="00073E4A"/>
    <w:rsid w:val="00123484"/>
    <w:rsid w:val="00141B9D"/>
    <w:rsid w:val="001667BC"/>
    <w:rsid w:val="00193488"/>
    <w:rsid w:val="00197295"/>
    <w:rsid w:val="001B1859"/>
    <w:rsid w:val="001E312F"/>
    <w:rsid w:val="001F787A"/>
    <w:rsid w:val="002028C4"/>
    <w:rsid w:val="00206228"/>
    <w:rsid w:val="00231AF1"/>
    <w:rsid w:val="0026392F"/>
    <w:rsid w:val="002834B7"/>
    <w:rsid w:val="002C2FA7"/>
    <w:rsid w:val="002E7AAA"/>
    <w:rsid w:val="00325CE9"/>
    <w:rsid w:val="00334F75"/>
    <w:rsid w:val="00373D14"/>
    <w:rsid w:val="003843E8"/>
    <w:rsid w:val="003968F4"/>
    <w:rsid w:val="003A420C"/>
    <w:rsid w:val="003B76F6"/>
    <w:rsid w:val="003F2B8E"/>
    <w:rsid w:val="00463C2E"/>
    <w:rsid w:val="004B1D77"/>
    <w:rsid w:val="004B3644"/>
    <w:rsid w:val="004C6039"/>
    <w:rsid w:val="00512A8C"/>
    <w:rsid w:val="00555A7D"/>
    <w:rsid w:val="005B46EB"/>
    <w:rsid w:val="005C5F1F"/>
    <w:rsid w:val="005E26F9"/>
    <w:rsid w:val="005E5806"/>
    <w:rsid w:val="005E7417"/>
    <w:rsid w:val="005F5128"/>
    <w:rsid w:val="00607D1D"/>
    <w:rsid w:val="00652950"/>
    <w:rsid w:val="0066523A"/>
    <w:rsid w:val="006813DD"/>
    <w:rsid w:val="00692385"/>
    <w:rsid w:val="006A09D6"/>
    <w:rsid w:val="006C37C5"/>
    <w:rsid w:val="006E254B"/>
    <w:rsid w:val="006E573D"/>
    <w:rsid w:val="00701F97"/>
    <w:rsid w:val="00735CE8"/>
    <w:rsid w:val="00777278"/>
    <w:rsid w:val="007B5454"/>
    <w:rsid w:val="007B6718"/>
    <w:rsid w:val="007C4057"/>
    <w:rsid w:val="007C5D23"/>
    <w:rsid w:val="007E0ACD"/>
    <w:rsid w:val="007F799A"/>
    <w:rsid w:val="008320E9"/>
    <w:rsid w:val="00841554"/>
    <w:rsid w:val="008451DC"/>
    <w:rsid w:val="00852E33"/>
    <w:rsid w:val="00856F08"/>
    <w:rsid w:val="008964A9"/>
    <w:rsid w:val="008D2C4B"/>
    <w:rsid w:val="00942F51"/>
    <w:rsid w:val="00944FDC"/>
    <w:rsid w:val="00965C94"/>
    <w:rsid w:val="00971472"/>
    <w:rsid w:val="00983198"/>
    <w:rsid w:val="009920BD"/>
    <w:rsid w:val="009B5AC2"/>
    <w:rsid w:val="009E15CC"/>
    <w:rsid w:val="009E5F44"/>
    <w:rsid w:val="00A33B1E"/>
    <w:rsid w:val="00A46A69"/>
    <w:rsid w:val="00A61654"/>
    <w:rsid w:val="00A9773E"/>
    <w:rsid w:val="00AA2DDD"/>
    <w:rsid w:val="00AB5442"/>
    <w:rsid w:val="00B05600"/>
    <w:rsid w:val="00B15230"/>
    <w:rsid w:val="00B22EC0"/>
    <w:rsid w:val="00B95136"/>
    <w:rsid w:val="00C01F22"/>
    <w:rsid w:val="00C07FE2"/>
    <w:rsid w:val="00C731C3"/>
    <w:rsid w:val="00CC01C4"/>
    <w:rsid w:val="00CD2F89"/>
    <w:rsid w:val="00D17D07"/>
    <w:rsid w:val="00D22FF9"/>
    <w:rsid w:val="00D40486"/>
    <w:rsid w:val="00D85297"/>
    <w:rsid w:val="00D93165"/>
    <w:rsid w:val="00DD36FA"/>
    <w:rsid w:val="00DE4AD5"/>
    <w:rsid w:val="00DF1322"/>
    <w:rsid w:val="00E13BED"/>
    <w:rsid w:val="00E2713E"/>
    <w:rsid w:val="00E62061"/>
    <w:rsid w:val="00E74339"/>
    <w:rsid w:val="00E7542F"/>
    <w:rsid w:val="00E83627"/>
    <w:rsid w:val="00E9381C"/>
    <w:rsid w:val="00E97801"/>
    <w:rsid w:val="00EB1941"/>
    <w:rsid w:val="00EC42E7"/>
    <w:rsid w:val="00EE05C9"/>
    <w:rsid w:val="00EE148E"/>
    <w:rsid w:val="00F303D4"/>
    <w:rsid w:val="00F33817"/>
    <w:rsid w:val="00F36557"/>
    <w:rsid w:val="00F45E0C"/>
    <w:rsid w:val="00F60B4F"/>
    <w:rsid w:val="00F7750E"/>
    <w:rsid w:val="00F837CB"/>
    <w:rsid w:val="00F940A9"/>
    <w:rsid w:val="00FA2C1F"/>
    <w:rsid w:val="00FD7730"/>
    <w:rsid w:val="00FF5CB5"/>
    <w:rsid w:val="014DFB03"/>
    <w:rsid w:val="0311FD0C"/>
    <w:rsid w:val="041C90D6"/>
    <w:rsid w:val="042813CA"/>
    <w:rsid w:val="0439613A"/>
    <w:rsid w:val="070A3F99"/>
    <w:rsid w:val="0B6EC89B"/>
    <w:rsid w:val="0C58A9A3"/>
    <w:rsid w:val="0C6AB279"/>
    <w:rsid w:val="10A9FD8D"/>
    <w:rsid w:val="125977DF"/>
    <w:rsid w:val="134F7565"/>
    <w:rsid w:val="13DEE7CB"/>
    <w:rsid w:val="17FADEAE"/>
    <w:rsid w:val="18B45349"/>
    <w:rsid w:val="1942FDAA"/>
    <w:rsid w:val="1B0A4E13"/>
    <w:rsid w:val="1C71E230"/>
    <w:rsid w:val="1DE730CD"/>
    <w:rsid w:val="1E5424BD"/>
    <w:rsid w:val="1F7DF8EA"/>
    <w:rsid w:val="22CEC87F"/>
    <w:rsid w:val="26EBD391"/>
    <w:rsid w:val="2757B350"/>
    <w:rsid w:val="28890A36"/>
    <w:rsid w:val="2CD9E6BA"/>
    <w:rsid w:val="2CFD5005"/>
    <w:rsid w:val="2DC7EF96"/>
    <w:rsid w:val="2E2877BC"/>
    <w:rsid w:val="2F931B27"/>
    <w:rsid w:val="3099215A"/>
    <w:rsid w:val="314E088F"/>
    <w:rsid w:val="31667436"/>
    <w:rsid w:val="33BF5162"/>
    <w:rsid w:val="3D1D5B12"/>
    <w:rsid w:val="3E60B3AA"/>
    <w:rsid w:val="41D71B77"/>
    <w:rsid w:val="42D3E53F"/>
    <w:rsid w:val="46B18D27"/>
    <w:rsid w:val="4883B723"/>
    <w:rsid w:val="4B46025C"/>
    <w:rsid w:val="4C04E89B"/>
    <w:rsid w:val="4C778F25"/>
    <w:rsid w:val="4D54A653"/>
    <w:rsid w:val="507FC90F"/>
    <w:rsid w:val="50FEC02A"/>
    <w:rsid w:val="51B9D775"/>
    <w:rsid w:val="53D04A47"/>
    <w:rsid w:val="53D9BA03"/>
    <w:rsid w:val="57809CEE"/>
    <w:rsid w:val="578732EC"/>
    <w:rsid w:val="5793B21F"/>
    <w:rsid w:val="57C06D8A"/>
    <w:rsid w:val="58ADE90F"/>
    <w:rsid w:val="604F7287"/>
    <w:rsid w:val="61C8BB46"/>
    <w:rsid w:val="640B5E50"/>
    <w:rsid w:val="64A820A7"/>
    <w:rsid w:val="66B4E9F8"/>
    <w:rsid w:val="679A2731"/>
    <w:rsid w:val="69851F25"/>
    <w:rsid w:val="6A0A3DBB"/>
    <w:rsid w:val="6BD654B0"/>
    <w:rsid w:val="6CA5BCB1"/>
    <w:rsid w:val="6CCF9FA1"/>
    <w:rsid w:val="6EDD826B"/>
    <w:rsid w:val="726FBE0B"/>
    <w:rsid w:val="74593F58"/>
    <w:rsid w:val="750F50C9"/>
    <w:rsid w:val="78FB34E4"/>
    <w:rsid w:val="793AEA75"/>
    <w:rsid w:val="7AAB6D27"/>
    <w:rsid w:val="7B851131"/>
    <w:rsid w:val="7C28E1FA"/>
    <w:rsid w:val="7F2CC381"/>
    <w:rsid w:val="7F84C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D732E"/>
  <w15:docId w15:val="{89481510-97CC-4083-89BF-B4BE321B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AF1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525A7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1AF1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727CA3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7AAA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727CA3" w:themeColor="accent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1AF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31AF1"/>
  </w:style>
  <w:style w:type="paragraph" w:styleId="Footer">
    <w:name w:val="footer"/>
    <w:basedOn w:val="Normal"/>
    <w:link w:val="FooterChar"/>
    <w:uiPriority w:val="99"/>
    <w:unhideWhenUsed/>
    <w:rsid w:val="00231AF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31AF1"/>
  </w:style>
  <w:style w:type="paragraph" w:styleId="BalloonText">
    <w:name w:val="Balloon Text"/>
    <w:basedOn w:val="Normal"/>
    <w:link w:val="BalloonTextChar"/>
    <w:uiPriority w:val="99"/>
    <w:semiHidden/>
    <w:unhideWhenUsed/>
    <w:rsid w:val="00231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31AF1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link w:val="Heading1"/>
    <w:uiPriority w:val="9"/>
    <w:rsid w:val="00231AF1"/>
    <w:rPr>
      <w:rFonts w:asciiTheme="majorHAnsi" w:hAnsiTheme="majorHAnsi" w:eastAsiaTheme="majorEastAsia" w:cstheme="majorBidi"/>
      <w:b/>
      <w:bCs/>
      <w:color w:val="525A7D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31AF1"/>
    <w:pPr>
      <w:spacing w:after="160" w:line="259" w:lineRule="auto"/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231AF1"/>
    <w:rPr>
      <w:rFonts w:asciiTheme="majorHAnsi" w:hAnsiTheme="majorHAnsi" w:eastAsiaTheme="majorEastAsia" w:cstheme="majorBidi"/>
      <w:b/>
      <w:bCs/>
      <w:color w:val="727CA3" w:themeColor="accent1"/>
      <w:sz w:val="26"/>
      <w:szCs w:val="26"/>
    </w:rPr>
  </w:style>
  <w:style w:type="character" w:styleId="Hyperlink">
    <w:name w:val="Hyperlink"/>
    <w:rsid w:val="00231AF1"/>
    <w:rPr>
      <w:color w:val="0000FF"/>
      <w:u w:val="single"/>
    </w:rPr>
  </w:style>
  <w:style w:type="character" w:styleId="Strong">
    <w:name w:val="Strong"/>
    <w:uiPriority w:val="22"/>
    <w:qFormat/>
    <w:rsid w:val="00231AF1"/>
    <w:rPr>
      <w:b/>
      <w:bCs/>
    </w:rPr>
  </w:style>
  <w:style w:type="character" w:styleId="Emphasis">
    <w:name w:val="Emphasis"/>
    <w:basedOn w:val="DefaultParagraphFont"/>
    <w:uiPriority w:val="20"/>
    <w:qFormat/>
    <w:rsid w:val="00B95136"/>
    <w:rPr>
      <w:i/>
      <w:iCs/>
    </w:rPr>
  </w:style>
  <w:style w:type="paragraph" w:styleId="NoSpacing">
    <w:name w:val="No Spacing"/>
    <w:uiPriority w:val="1"/>
    <w:qFormat/>
    <w:rsid w:val="00EE148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85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29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852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29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8529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01F97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2">
    <w:name w:val="Light List Accent 2"/>
    <w:basedOn w:val="TableNormal"/>
    <w:uiPriority w:val="61"/>
    <w:rsid w:val="00701F97"/>
    <w:pPr>
      <w:spacing w:after="0" w:line="240" w:lineRule="auto"/>
    </w:pPr>
    <w:tblPr>
      <w:tblStyleRowBandSize w:val="1"/>
      <w:tblStyleColBandSize w:val="1"/>
      <w:tblBorders>
        <w:top w:val="single" w:color="9FB8CD" w:themeColor="accent2" w:sz="8" w:space="0"/>
        <w:left w:val="single" w:color="9FB8CD" w:themeColor="accent2" w:sz="8" w:space="0"/>
        <w:bottom w:val="single" w:color="9FB8CD" w:themeColor="accent2" w:sz="8" w:space="0"/>
        <w:right w:val="single" w:color="9FB8C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B8C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B8CD" w:themeColor="accent2" w:sz="6" w:space="0"/>
          <w:left w:val="single" w:color="9FB8CD" w:themeColor="accent2" w:sz="8" w:space="0"/>
          <w:bottom w:val="single" w:color="9FB8CD" w:themeColor="accent2" w:sz="8" w:space="0"/>
          <w:right w:val="single" w:color="9FB8C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FB8CD" w:themeColor="accent2" w:sz="8" w:space="0"/>
          <w:left w:val="single" w:color="9FB8CD" w:themeColor="accent2" w:sz="8" w:space="0"/>
          <w:bottom w:val="single" w:color="9FB8CD" w:themeColor="accent2" w:sz="8" w:space="0"/>
          <w:right w:val="single" w:color="9FB8CD" w:themeColor="accent2" w:sz="8" w:space="0"/>
        </w:tcBorders>
      </w:tcPr>
    </w:tblStylePr>
    <w:tblStylePr w:type="band1Horz">
      <w:tblPr/>
      <w:tcPr>
        <w:tcBorders>
          <w:top w:val="single" w:color="9FB8CD" w:themeColor="accent2" w:sz="8" w:space="0"/>
          <w:left w:val="single" w:color="9FB8CD" w:themeColor="accent2" w:sz="8" w:space="0"/>
          <w:bottom w:val="single" w:color="9FB8CD" w:themeColor="accent2" w:sz="8" w:space="0"/>
          <w:right w:val="single" w:color="9FB8CD" w:themeColor="accent2" w:sz="8" w:space="0"/>
        </w:tcBorders>
      </w:tcPr>
    </w:tblStylePr>
  </w:style>
  <w:style w:type="character" w:styleId="Heading3Char" w:customStyle="1">
    <w:name w:val="Heading 3 Char"/>
    <w:basedOn w:val="DefaultParagraphFont"/>
    <w:link w:val="Heading3"/>
    <w:uiPriority w:val="9"/>
    <w:rsid w:val="002E7AAA"/>
    <w:rPr>
      <w:rFonts w:asciiTheme="majorHAnsi" w:hAnsiTheme="majorHAnsi" w:eastAsiaTheme="majorEastAsia" w:cstheme="majorBidi"/>
      <w:b/>
      <w:bCs/>
      <w:color w:val="727CA3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CC01C4"/>
    <w:rPr>
      <w:color w:val="605E5C"/>
      <w:shd w:val="clear" w:color="auto" w:fill="E1DFDD"/>
    </w:rPr>
  </w:style>
  <w:style w:type="character" w:styleId="wacimagecontainer" w:customStyle="1">
    <w:name w:val="wacimagecontainer"/>
    <w:basedOn w:val="DefaultParagraphFont"/>
    <w:rsid w:val="00DF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xmlns:r="http://schemas.openxmlformats.org/officeDocument/2006/relationships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132BDD6946FD4F8103F4A1753B23AE" ma:contentTypeVersion="12" ma:contentTypeDescription="Create a new document." ma:contentTypeScope="" ma:versionID="5637266bbbc9b371b6b0c97288e679bb">
  <xsd:schema xmlns:xsd="http://www.w3.org/2001/XMLSchema" xmlns:xs="http://www.w3.org/2001/XMLSchema" xmlns:p="http://schemas.microsoft.com/office/2006/metadata/properties" xmlns:ns2="46530da6-7bdc-45eb-b4e6-5a130d13d8d9" targetNamespace="http://schemas.microsoft.com/office/2006/metadata/properties" ma:root="true" ma:fieldsID="84cff0524288875b01eaa6319443d04d" ns2:_="">
    <xsd:import namespace="46530da6-7bdc-45eb-b4e6-5a130d13d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30da6-7bdc-45eb-b4e6-5a130d13d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cb4337f-889a-49cc-a650-7850101ac6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530da6-7bdc-45eb-b4e6-5a130d13d8d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36EAD8-66B6-42A3-B785-B2CC02A294A6}"/>
</file>

<file path=customXml/itemProps2.xml><?xml version="1.0" encoding="utf-8"?>
<ds:datastoreItem xmlns:ds="http://schemas.openxmlformats.org/officeDocument/2006/customXml" ds:itemID="{BC467B64-1821-4FE3-B4D7-A23006CB72D0}">
  <ds:schemaRefs>
    <ds:schemaRef ds:uri="http://schemas.microsoft.com/office/2006/metadata/properties"/>
    <ds:schemaRef ds:uri="http://schemas.microsoft.com/office/infopath/2007/PartnerControls"/>
    <ds:schemaRef ds:uri="46530da6-7bdc-45eb-b4e6-5a130d13d8d9"/>
  </ds:schemaRefs>
</ds:datastoreItem>
</file>

<file path=customXml/itemProps3.xml><?xml version="1.0" encoding="utf-8"?>
<ds:datastoreItem xmlns:ds="http://schemas.openxmlformats.org/officeDocument/2006/customXml" ds:itemID="{703A72D1-1E9D-480A-A98C-6C7EEDA6CEC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Lincolnshire County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Nick Morris</dc:creator>
  <keywords/>
  <lastModifiedBy>Beth Kidd (LFR)</lastModifiedBy>
  <revision>3</revision>
  <dcterms:created xsi:type="dcterms:W3CDTF">2026-08-10T08:43:00.0000000Z</dcterms:created>
  <dcterms:modified xsi:type="dcterms:W3CDTF">2026-08-17T07:25:17.1767101Z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0x010100E8132BDD6946FD4F8103F4A1753B23AE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