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24C0F" w14:textId="0841DAC4" w:rsidR="00282BE9" w:rsidRPr="00282BE9" w:rsidRDefault="00A7044A" w:rsidP="00282BE9">
      <w:pPr>
        <w:rPr>
          <w:b/>
          <w:bCs/>
        </w:rPr>
      </w:pPr>
      <w:r>
        <w:rPr>
          <w:b/>
          <w:bCs/>
        </w:rPr>
        <w:t>J</w:t>
      </w:r>
      <w:r w:rsidR="00282BE9" w:rsidRPr="00282BE9">
        <w:rPr>
          <w:b/>
          <w:bCs/>
        </w:rPr>
        <w:t xml:space="preserve">ob Brief: </w:t>
      </w:r>
      <w:r w:rsidR="009114F5">
        <w:rPr>
          <w:b/>
          <w:bCs/>
        </w:rPr>
        <w:t>Community Care Officer - TEC</w:t>
      </w:r>
    </w:p>
    <w:p w14:paraId="70AC8C60" w14:textId="594EBB05" w:rsidR="00282BE9" w:rsidRPr="00282BE9" w:rsidRDefault="00282BE9" w:rsidP="00282BE9">
      <w:r w:rsidRPr="00282BE9">
        <w:rPr>
          <w:b/>
          <w:bCs/>
        </w:rPr>
        <w:t>Role type:</w:t>
      </w:r>
      <w:r w:rsidRPr="00282BE9">
        <w:t xml:space="preserve"> </w:t>
      </w:r>
      <w:r w:rsidR="009114F5">
        <w:t>Community Care Officer – Technology Enabled Care (TEC)</w:t>
      </w:r>
      <w:r w:rsidRPr="00282BE9">
        <w:t xml:space="preserve"> </w:t>
      </w:r>
      <w:r w:rsidRPr="00282BE9">
        <w:br/>
      </w:r>
      <w:r w:rsidRPr="00282BE9">
        <w:rPr>
          <w:b/>
          <w:bCs/>
        </w:rPr>
        <w:t>Directorate:</w:t>
      </w:r>
      <w:r w:rsidRPr="00282BE9">
        <w:t xml:space="preserve"> Adult Care &amp; Community Wellbeing</w:t>
      </w:r>
      <w:r w:rsidRPr="00282BE9">
        <w:br/>
      </w:r>
      <w:r w:rsidRPr="00282BE9">
        <w:rPr>
          <w:b/>
          <w:bCs/>
        </w:rPr>
        <w:t>Contract:</w:t>
      </w:r>
      <w:r w:rsidRPr="00282BE9">
        <w:t xml:space="preserve"> Fixed term – </w:t>
      </w:r>
      <w:r w:rsidR="009114F5">
        <w:t>18 months</w:t>
      </w:r>
      <w:r w:rsidRPr="00282BE9">
        <w:br/>
      </w:r>
      <w:r w:rsidRPr="00282BE9">
        <w:rPr>
          <w:b/>
          <w:bCs/>
        </w:rPr>
        <w:t>Coverage:</w:t>
      </w:r>
      <w:r w:rsidRPr="00282BE9">
        <w:t xml:space="preserve"> </w:t>
      </w:r>
      <w:r w:rsidR="009114F5">
        <w:t>County wide</w:t>
      </w:r>
    </w:p>
    <w:p w14:paraId="2692302B" w14:textId="77777777" w:rsidR="00282BE9" w:rsidRPr="00282BE9" w:rsidRDefault="00282BE9" w:rsidP="00282BE9">
      <w:pPr>
        <w:rPr>
          <w:b/>
          <w:bCs/>
        </w:rPr>
      </w:pPr>
      <w:r w:rsidRPr="00282BE9">
        <w:rPr>
          <w:b/>
          <w:bCs/>
        </w:rPr>
        <w:t>Purpose of the role</w:t>
      </w:r>
    </w:p>
    <w:p w14:paraId="0A11F67E" w14:textId="77777777" w:rsidR="003F221C" w:rsidRDefault="00282BE9" w:rsidP="00282BE9">
      <w:r w:rsidRPr="00282BE9">
        <w:t xml:space="preserve">To support the mobilisation and implementation of </w:t>
      </w:r>
      <w:r w:rsidR="00713225">
        <w:t>Lincolnshire’s new</w:t>
      </w:r>
      <w:r w:rsidRPr="00282BE9">
        <w:t xml:space="preserve"> </w:t>
      </w:r>
      <w:r w:rsidRPr="00282BE9">
        <w:rPr>
          <w:b/>
          <w:bCs/>
        </w:rPr>
        <w:t>Enhanced TEC service</w:t>
      </w:r>
      <w:r w:rsidRPr="00282BE9">
        <w:t xml:space="preserve"> by</w:t>
      </w:r>
      <w:r w:rsidR="003F221C">
        <w:t>:</w:t>
      </w:r>
    </w:p>
    <w:p w14:paraId="4BAA5EC4" w14:textId="1150CC8B" w:rsidR="003F221C" w:rsidRDefault="007E174F" w:rsidP="00282BE9">
      <w:pPr>
        <w:pStyle w:val="ListParagraph"/>
        <w:numPr>
          <w:ilvl w:val="0"/>
          <w:numId w:val="7"/>
        </w:numPr>
      </w:pPr>
      <w:r>
        <w:t xml:space="preserve">supporting practitioners and trusted referrers to complete assessments for TEC support packages. </w:t>
      </w:r>
      <w:r w:rsidR="003F221C">
        <w:t>This will include offering information and advice about:</w:t>
      </w:r>
    </w:p>
    <w:p w14:paraId="52698756" w14:textId="1A813DA8" w:rsidR="00282BE9" w:rsidRPr="00282BE9" w:rsidRDefault="00282BE9" w:rsidP="003F221C">
      <w:pPr>
        <w:pStyle w:val="ListParagraph"/>
        <w:numPr>
          <w:ilvl w:val="1"/>
          <w:numId w:val="7"/>
        </w:numPr>
      </w:pPr>
      <w:r w:rsidRPr="00282BE9">
        <w:t xml:space="preserve">what the </w:t>
      </w:r>
      <w:r w:rsidR="003F221C">
        <w:t xml:space="preserve">TEC </w:t>
      </w:r>
      <w:r w:rsidRPr="00282BE9">
        <w:t>service offers</w:t>
      </w:r>
      <w:r w:rsidR="003F221C">
        <w:t xml:space="preserve"> or when every day technology might be more appropriate</w:t>
      </w:r>
      <w:r w:rsidR="00DC1DA6">
        <w:t xml:space="preserve"> and what else might need to be considered</w:t>
      </w:r>
    </w:p>
    <w:p w14:paraId="1A936F99" w14:textId="28DF7B2A" w:rsidR="00282BE9" w:rsidRPr="00282BE9" w:rsidRDefault="00282BE9" w:rsidP="003F221C">
      <w:pPr>
        <w:numPr>
          <w:ilvl w:val="1"/>
          <w:numId w:val="7"/>
        </w:numPr>
      </w:pPr>
      <w:r w:rsidRPr="00282BE9">
        <w:t xml:space="preserve">how to </w:t>
      </w:r>
      <w:r w:rsidR="00DC1DA6">
        <w:t>complete a referral into the service</w:t>
      </w:r>
    </w:p>
    <w:p w14:paraId="252D0824" w14:textId="4BD2186B" w:rsidR="00282BE9" w:rsidRPr="00282BE9" w:rsidRDefault="00282BE9" w:rsidP="003F221C">
      <w:pPr>
        <w:numPr>
          <w:ilvl w:val="1"/>
          <w:numId w:val="7"/>
        </w:numPr>
      </w:pPr>
      <w:r w:rsidRPr="00282BE9">
        <w:t>how to have strengths-based, person-centred TEC conversations</w:t>
      </w:r>
    </w:p>
    <w:p w14:paraId="4B9E1276" w14:textId="67D5C270" w:rsidR="00282BE9" w:rsidRPr="00282BE9" w:rsidRDefault="00282BE9" w:rsidP="003F221C">
      <w:pPr>
        <w:numPr>
          <w:ilvl w:val="1"/>
          <w:numId w:val="7"/>
        </w:numPr>
      </w:pPr>
      <w:r w:rsidRPr="00282BE9">
        <w:t>how to support people, families and providers to adopt technology wel</w:t>
      </w:r>
      <w:r w:rsidR="00DC1DA6">
        <w:t>l</w:t>
      </w:r>
    </w:p>
    <w:p w14:paraId="0A371A5A" w14:textId="3EA4EF14" w:rsidR="00282BE9" w:rsidRPr="00282BE9" w:rsidRDefault="00282BE9" w:rsidP="00282BE9">
      <w:r w:rsidRPr="00282BE9">
        <w:t xml:space="preserve">This role contributes to </w:t>
      </w:r>
      <w:r w:rsidR="008C7392">
        <w:t xml:space="preserve">Lincolnshire County Council’s Adult Social Care </w:t>
      </w:r>
      <w:r w:rsidR="007363EE">
        <w:t>Strategy</w:t>
      </w:r>
      <w:r w:rsidRPr="00282BE9">
        <w:t xml:space="preserve">  — delivering improvement initiatives</w:t>
      </w:r>
      <w:r w:rsidR="00A847EF">
        <w:t>,</w:t>
      </w:r>
      <w:r w:rsidRPr="00282BE9">
        <w:t xml:space="preserve"> supporting the development of standards and processes that strengthen practice</w:t>
      </w:r>
      <w:r w:rsidR="00A847EF">
        <w:t xml:space="preserve"> and ensuring that</w:t>
      </w:r>
      <w:r w:rsidR="008C7392">
        <w:t xml:space="preserve"> TEC is embedded at every stage of a persons journey</w:t>
      </w:r>
      <w:r w:rsidRPr="00282BE9">
        <w:t xml:space="preserve">. </w:t>
      </w:r>
      <w:hyperlink r:id="rId5" w:history="1">
        <w:r w:rsidR="007363EE" w:rsidRPr="007363EE">
          <w:rPr>
            <w:color w:val="0000FF"/>
            <w:u w:val="single"/>
          </w:rPr>
          <w:t>Adult social care strategy 2026 to 2028 – Foreword - Lincolnshire County Council</w:t>
        </w:r>
      </w:hyperlink>
    </w:p>
    <w:p w14:paraId="7EFAAE3B" w14:textId="77777777" w:rsidR="00282BE9" w:rsidRPr="00282BE9" w:rsidRDefault="00282BE9" w:rsidP="00282BE9">
      <w:pPr>
        <w:rPr>
          <w:b/>
          <w:bCs/>
        </w:rPr>
      </w:pPr>
      <w:r w:rsidRPr="00282BE9">
        <w:rPr>
          <w:b/>
          <w:bCs/>
        </w:rPr>
        <w:t>What you will do (key responsibilities)</w:t>
      </w:r>
    </w:p>
    <w:p w14:paraId="71FB0ED5" w14:textId="77777777" w:rsidR="00282BE9" w:rsidRPr="00282BE9" w:rsidRDefault="00282BE9" w:rsidP="00282BE9">
      <w:r w:rsidRPr="00282BE9">
        <w:t>You will:</w:t>
      </w:r>
    </w:p>
    <w:p w14:paraId="4774F5E4" w14:textId="77777777" w:rsidR="00282BE9" w:rsidRPr="00282BE9" w:rsidRDefault="00282BE9" w:rsidP="00282BE9">
      <w:r w:rsidRPr="00282BE9">
        <w:rPr>
          <w:b/>
          <w:bCs/>
        </w:rPr>
        <w:t>1) Enable workforce readiness through learning and engagement</w:t>
      </w:r>
    </w:p>
    <w:p w14:paraId="6D0A170C" w14:textId="62E0C5AA" w:rsidR="00282BE9" w:rsidRPr="00282BE9" w:rsidRDefault="00585C2E" w:rsidP="00282BE9">
      <w:pPr>
        <w:numPr>
          <w:ilvl w:val="0"/>
          <w:numId w:val="8"/>
        </w:numPr>
      </w:pPr>
      <w:r>
        <w:t>Support Digital Social Care Ambassadors to deliver</w:t>
      </w:r>
      <w:r w:rsidR="00282BE9" w:rsidRPr="00282BE9">
        <w:t xml:space="preserve"> </w:t>
      </w:r>
      <w:r w:rsidR="00282BE9" w:rsidRPr="00282BE9">
        <w:rPr>
          <w:b/>
          <w:bCs/>
        </w:rPr>
        <w:t>introductory and ongoing workshops</w:t>
      </w:r>
      <w:r w:rsidR="00282BE9" w:rsidRPr="00282BE9">
        <w:t xml:space="preserve"> across Adult Care and trusted partner professionals.</w:t>
      </w:r>
      <w:r w:rsidR="008C7392" w:rsidRPr="00282BE9">
        <w:t xml:space="preserve"> </w:t>
      </w:r>
    </w:p>
    <w:p w14:paraId="144C0B17" w14:textId="58986EE3" w:rsidR="00282BE9" w:rsidRPr="00282BE9" w:rsidRDefault="00282BE9" w:rsidP="00717291">
      <w:pPr>
        <w:numPr>
          <w:ilvl w:val="0"/>
          <w:numId w:val="8"/>
        </w:numPr>
      </w:pPr>
      <w:r w:rsidRPr="00282BE9">
        <w:t>Provide drop-in style coaching / practical problem-solving support to help colleagues use the service confidently.</w:t>
      </w:r>
    </w:p>
    <w:p w14:paraId="44523863" w14:textId="1B5C217C" w:rsidR="00282BE9" w:rsidRPr="00282BE9" w:rsidRDefault="00717291" w:rsidP="00282BE9">
      <w:r>
        <w:rPr>
          <w:b/>
          <w:bCs/>
        </w:rPr>
        <w:t>2</w:t>
      </w:r>
      <w:r w:rsidR="00282BE9" w:rsidRPr="00282BE9">
        <w:rPr>
          <w:b/>
          <w:bCs/>
        </w:rPr>
        <w:t>) Provide TEC advice and support to practitioners and professionals</w:t>
      </w:r>
    </w:p>
    <w:p w14:paraId="214A0F4D" w14:textId="7FFD9D31" w:rsidR="00282BE9" w:rsidRPr="00282BE9" w:rsidRDefault="00282BE9" w:rsidP="00282BE9">
      <w:pPr>
        <w:numPr>
          <w:ilvl w:val="0"/>
          <w:numId w:val="10"/>
        </w:numPr>
      </w:pPr>
      <w:r w:rsidRPr="00282BE9">
        <w:t xml:space="preserve">Support practitioners </w:t>
      </w:r>
      <w:r w:rsidR="00956CD5">
        <w:t xml:space="preserve">and trusted referrers </w:t>
      </w:r>
      <w:r w:rsidRPr="00282BE9">
        <w:t xml:space="preserve">to identify TEC potential and integrate it into strengths-based conversations. </w:t>
      </w:r>
    </w:p>
    <w:p w14:paraId="3139AE94" w14:textId="77777777" w:rsidR="00282BE9" w:rsidRPr="00282BE9" w:rsidRDefault="00282BE9" w:rsidP="00282BE9">
      <w:pPr>
        <w:numPr>
          <w:ilvl w:val="0"/>
          <w:numId w:val="10"/>
        </w:numPr>
      </w:pPr>
      <w:r w:rsidRPr="00282BE9">
        <w:t>Advise on everyday technology and Enhanced TEC options, helping practitioners match solutions to outcomes and risks.</w:t>
      </w:r>
    </w:p>
    <w:p w14:paraId="7096995B" w14:textId="31E8A330" w:rsidR="00282BE9" w:rsidRPr="00282BE9" w:rsidRDefault="00282BE9" w:rsidP="00E65C5D">
      <w:pPr>
        <w:numPr>
          <w:ilvl w:val="0"/>
          <w:numId w:val="10"/>
        </w:numPr>
      </w:pPr>
      <w:r w:rsidRPr="00282BE9">
        <w:lastRenderedPageBreak/>
        <w:t xml:space="preserve">Support practitioners with the </w:t>
      </w:r>
      <w:r w:rsidRPr="00282BE9">
        <w:rPr>
          <w:i/>
          <w:iCs/>
        </w:rPr>
        <w:t>people side</w:t>
      </w:r>
      <w:r w:rsidRPr="00282BE9">
        <w:t xml:space="preserve"> of adoption — confidence-building, troubleshooting, and helping families/providers understand how technology can support </w:t>
      </w:r>
      <w:r w:rsidR="008C7392">
        <w:t>the person and them</w:t>
      </w:r>
      <w:r w:rsidRPr="00282BE9">
        <w:t>.</w:t>
      </w:r>
    </w:p>
    <w:p w14:paraId="7D86F268" w14:textId="782E6D64" w:rsidR="0031327D" w:rsidRPr="0031327D" w:rsidRDefault="00E65C5D" w:rsidP="00282BE9">
      <w:pPr>
        <w:rPr>
          <w:b/>
          <w:bCs/>
        </w:rPr>
      </w:pPr>
      <w:r>
        <w:rPr>
          <w:b/>
          <w:bCs/>
        </w:rPr>
        <w:t>3</w:t>
      </w:r>
      <w:r w:rsidR="00282BE9" w:rsidRPr="00282BE9">
        <w:rPr>
          <w:b/>
          <w:bCs/>
        </w:rPr>
        <w:t>) Support continuous improvement</w:t>
      </w:r>
    </w:p>
    <w:p w14:paraId="1299F6FB" w14:textId="2F26CCA0" w:rsidR="00EB15D0" w:rsidRPr="00282BE9" w:rsidRDefault="00EB15D0" w:rsidP="00282BE9">
      <w:pPr>
        <w:numPr>
          <w:ilvl w:val="0"/>
          <w:numId w:val="12"/>
        </w:numPr>
      </w:pPr>
      <w:r>
        <w:t xml:space="preserve">Use data and feedback to </w:t>
      </w:r>
      <w:r w:rsidR="000F5F65">
        <w:t>contribute to the continued</w:t>
      </w:r>
      <w:r w:rsidR="001A5455">
        <w:t xml:space="preserve"> development of the service.</w:t>
      </w:r>
    </w:p>
    <w:p w14:paraId="4A6D05A1" w14:textId="60470D21" w:rsidR="000F5F65" w:rsidRDefault="00E65C5D" w:rsidP="0031327D">
      <w:pPr>
        <w:rPr>
          <w:b/>
          <w:bCs/>
        </w:rPr>
      </w:pPr>
      <w:r>
        <w:rPr>
          <w:b/>
          <w:bCs/>
        </w:rPr>
        <w:t>4</w:t>
      </w:r>
      <w:r w:rsidR="0031327D" w:rsidRPr="0031327D">
        <w:rPr>
          <w:b/>
          <w:bCs/>
        </w:rPr>
        <w:t>)</w:t>
      </w:r>
      <w:r w:rsidR="0031327D">
        <w:rPr>
          <w:b/>
          <w:bCs/>
        </w:rPr>
        <w:t xml:space="preserve"> Monitor and interpret data from technology</w:t>
      </w:r>
    </w:p>
    <w:p w14:paraId="6B4720A0" w14:textId="21AF3818" w:rsidR="0031327D" w:rsidRDefault="00674A5B" w:rsidP="0031327D">
      <w:pPr>
        <w:pStyle w:val="ListParagraph"/>
        <w:numPr>
          <w:ilvl w:val="0"/>
          <w:numId w:val="16"/>
        </w:numPr>
      </w:pPr>
      <w:r>
        <w:t>Monitor data from technology provided through the service and interpret what this means</w:t>
      </w:r>
    </w:p>
    <w:p w14:paraId="731319BF" w14:textId="0A51ED02" w:rsidR="00674A5B" w:rsidRPr="0031327D" w:rsidRDefault="00674A5B" w:rsidP="0031327D">
      <w:pPr>
        <w:pStyle w:val="ListParagraph"/>
        <w:numPr>
          <w:ilvl w:val="0"/>
          <w:numId w:val="16"/>
        </w:numPr>
      </w:pPr>
      <w:r>
        <w:t>Liaise with people, their families, adult care practitioners and other professionals</w:t>
      </w:r>
      <w:r w:rsidR="006433A8">
        <w:t>,</w:t>
      </w:r>
      <w:r>
        <w:t xml:space="preserve"> where TEC data identifies changes</w:t>
      </w:r>
      <w:r w:rsidR="006433A8">
        <w:t xml:space="preserve">, to ensure that proactive action is taken to prevent deterioration </w:t>
      </w:r>
      <w:r>
        <w:t xml:space="preserve"> </w:t>
      </w:r>
    </w:p>
    <w:p w14:paraId="6262BDB1" w14:textId="77777777" w:rsidR="00282BE9" w:rsidRPr="00282BE9" w:rsidRDefault="00282BE9" w:rsidP="00282BE9">
      <w:pPr>
        <w:rPr>
          <w:b/>
          <w:bCs/>
        </w:rPr>
      </w:pPr>
      <w:r w:rsidRPr="00282BE9">
        <w:rPr>
          <w:b/>
          <w:bCs/>
        </w:rPr>
        <w:t>Key relationships</w:t>
      </w:r>
    </w:p>
    <w:p w14:paraId="01141D27" w14:textId="40202DBB" w:rsidR="00282BE9" w:rsidRPr="00282BE9" w:rsidRDefault="00282BE9" w:rsidP="00282BE9">
      <w:pPr>
        <w:numPr>
          <w:ilvl w:val="0"/>
          <w:numId w:val="13"/>
        </w:numPr>
      </w:pPr>
      <w:r w:rsidRPr="00282BE9">
        <w:t xml:space="preserve">Adult Care practitioners and leaders </w:t>
      </w:r>
    </w:p>
    <w:p w14:paraId="7BAF04AE" w14:textId="77777777" w:rsidR="00282BE9" w:rsidRPr="00282BE9" w:rsidRDefault="00282BE9" w:rsidP="00282BE9">
      <w:pPr>
        <w:numPr>
          <w:ilvl w:val="0"/>
          <w:numId w:val="13"/>
        </w:numPr>
      </w:pPr>
      <w:r w:rsidRPr="00282BE9">
        <w:t>TEC service provider implementation and delivery teams</w:t>
      </w:r>
    </w:p>
    <w:p w14:paraId="04538B2A" w14:textId="1DE8F7ED" w:rsidR="00282BE9" w:rsidRPr="00282BE9" w:rsidRDefault="00282BE9" w:rsidP="00282BE9">
      <w:pPr>
        <w:numPr>
          <w:ilvl w:val="0"/>
          <w:numId w:val="13"/>
        </w:numPr>
      </w:pPr>
      <w:r w:rsidRPr="00282BE9">
        <w:t xml:space="preserve">Partner professionals (e.g., trusted assessors / other professionals engaged in workshops) </w:t>
      </w:r>
    </w:p>
    <w:p w14:paraId="140E8455" w14:textId="77777777" w:rsidR="00282BE9" w:rsidRPr="00282BE9" w:rsidRDefault="00282BE9" w:rsidP="00282BE9">
      <w:pPr>
        <w:numPr>
          <w:ilvl w:val="0"/>
          <w:numId w:val="13"/>
        </w:numPr>
      </w:pPr>
      <w:r w:rsidRPr="00282BE9">
        <w:t>Internal teams supporting mobilisation and practice development</w:t>
      </w:r>
    </w:p>
    <w:p w14:paraId="0BF75B97" w14:textId="77777777" w:rsidR="00282BE9" w:rsidRPr="00282BE9" w:rsidRDefault="00282BE9" w:rsidP="00282BE9">
      <w:pPr>
        <w:rPr>
          <w:b/>
          <w:bCs/>
        </w:rPr>
      </w:pPr>
      <w:r w:rsidRPr="00282BE9">
        <w:rPr>
          <w:b/>
          <w:bCs/>
        </w:rPr>
        <w:t>What success looks like (example outcomes)</w:t>
      </w:r>
    </w:p>
    <w:p w14:paraId="2B8177DD" w14:textId="77777777" w:rsidR="00282BE9" w:rsidRPr="00282BE9" w:rsidRDefault="00282BE9" w:rsidP="00282BE9">
      <w:r w:rsidRPr="00282BE9">
        <w:t>By the end of the role, we would expect:</w:t>
      </w:r>
    </w:p>
    <w:p w14:paraId="20E0221E" w14:textId="77777777" w:rsidR="00282BE9" w:rsidRPr="00282BE9" w:rsidRDefault="00282BE9" w:rsidP="00282BE9">
      <w:pPr>
        <w:numPr>
          <w:ilvl w:val="0"/>
          <w:numId w:val="14"/>
        </w:numPr>
      </w:pPr>
      <w:r w:rsidRPr="00282BE9">
        <w:t>Practitioners report increased confidence having TEC conversations and using the service.</w:t>
      </w:r>
    </w:p>
    <w:p w14:paraId="5189A1A7" w14:textId="0D7C0EC0" w:rsidR="00282BE9" w:rsidRPr="00282BE9" w:rsidRDefault="00282BE9" w:rsidP="00282BE9">
      <w:pPr>
        <w:numPr>
          <w:ilvl w:val="0"/>
          <w:numId w:val="14"/>
        </w:numPr>
      </w:pPr>
      <w:r w:rsidRPr="00282BE9">
        <w:t>Consistent understanding of the service offer.</w:t>
      </w:r>
    </w:p>
    <w:p w14:paraId="59341D32" w14:textId="77777777" w:rsidR="00282BE9" w:rsidRPr="00282BE9" w:rsidRDefault="00282BE9" w:rsidP="00282BE9">
      <w:pPr>
        <w:numPr>
          <w:ilvl w:val="0"/>
          <w:numId w:val="14"/>
        </w:numPr>
      </w:pPr>
      <w:r w:rsidRPr="00282BE9">
        <w:t>Strong working relationships with the provider support a smooth implementation and continuous improvement.</w:t>
      </w:r>
    </w:p>
    <w:p w14:paraId="3F50F310" w14:textId="796E9B2B" w:rsidR="00282BE9" w:rsidRPr="00282BE9" w:rsidRDefault="00282BE9" w:rsidP="00282BE9">
      <w:pPr>
        <w:rPr>
          <w:b/>
          <w:bCs/>
        </w:rPr>
      </w:pPr>
      <w:r w:rsidRPr="00282BE9">
        <w:rPr>
          <w:b/>
          <w:bCs/>
        </w:rPr>
        <w:t xml:space="preserve">Skills and experience </w:t>
      </w:r>
    </w:p>
    <w:p w14:paraId="777BA34E" w14:textId="3ECB0C61" w:rsidR="00282BE9" w:rsidRPr="00282BE9" w:rsidRDefault="00282BE9" w:rsidP="00282BE9">
      <w:pPr>
        <w:numPr>
          <w:ilvl w:val="0"/>
          <w:numId w:val="15"/>
        </w:numPr>
      </w:pPr>
      <w:r w:rsidRPr="00282BE9">
        <w:t xml:space="preserve">Experience </w:t>
      </w:r>
      <w:r w:rsidR="00E31FAB">
        <w:t>of using TEC to support people with care and support needs</w:t>
      </w:r>
    </w:p>
    <w:p w14:paraId="51EE2784" w14:textId="77777777" w:rsidR="00282BE9" w:rsidRPr="00282BE9" w:rsidRDefault="00282BE9" w:rsidP="00282BE9">
      <w:pPr>
        <w:numPr>
          <w:ilvl w:val="0"/>
          <w:numId w:val="15"/>
        </w:numPr>
      </w:pPr>
      <w:r w:rsidRPr="00282BE9">
        <w:t>Strong communication and relationship-building skills.</w:t>
      </w:r>
    </w:p>
    <w:p w14:paraId="386EDB41" w14:textId="77777777" w:rsidR="00282BE9" w:rsidRPr="00282BE9" w:rsidRDefault="00282BE9" w:rsidP="00282BE9">
      <w:pPr>
        <w:numPr>
          <w:ilvl w:val="0"/>
          <w:numId w:val="15"/>
        </w:numPr>
      </w:pPr>
      <w:r w:rsidRPr="00282BE9">
        <w:t>Comfortable with technology and able to explain it in plain English, linking it to outcomes.</w:t>
      </w:r>
    </w:p>
    <w:p w14:paraId="5A7146D1" w14:textId="5BC705C1" w:rsidR="009952C5" w:rsidRDefault="00282BE9" w:rsidP="00E31FAB">
      <w:pPr>
        <w:numPr>
          <w:ilvl w:val="0"/>
          <w:numId w:val="15"/>
        </w:numPr>
      </w:pPr>
      <w:r w:rsidRPr="00282BE9">
        <w:t>Able to travel across Lincolnshire and work flexibly across localities.</w:t>
      </w:r>
    </w:p>
    <w:sectPr w:rsidR="009952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A49DC"/>
    <w:multiLevelType w:val="multilevel"/>
    <w:tmpl w:val="9000F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C786F"/>
    <w:multiLevelType w:val="multilevel"/>
    <w:tmpl w:val="0434C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7348D"/>
    <w:multiLevelType w:val="multilevel"/>
    <w:tmpl w:val="650A8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6B41D6"/>
    <w:multiLevelType w:val="multilevel"/>
    <w:tmpl w:val="DCD8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750533"/>
    <w:multiLevelType w:val="multilevel"/>
    <w:tmpl w:val="474A3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583E06"/>
    <w:multiLevelType w:val="multilevel"/>
    <w:tmpl w:val="656C7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FF283A"/>
    <w:multiLevelType w:val="hybridMultilevel"/>
    <w:tmpl w:val="D77412EC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2054675A"/>
    <w:multiLevelType w:val="multilevel"/>
    <w:tmpl w:val="7DAA5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E9706B"/>
    <w:multiLevelType w:val="multilevel"/>
    <w:tmpl w:val="1A14D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602DF5"/>
    <w:multiLevelType w:val="multilevel"/>
    <w:tmpl w:val="88D27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927E7C"/>
    <w:multiLevelType w:val="multilevel"/>
    <w:tmpl w:val="774E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FC67A9"/>
    <w:multiLevelType w:val="multilevel"/>
    <w:tmpl w:val="1D906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5624CA"/>
    <w:multiLevelType w:val="multilevel"/>
    <w:tmpl w:val="0CEE7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C61FEB"/>
    <w:multiLevelType w:val="multilevel"/>
    <w:tmpl w:val="4198F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1B6346"/>
    <w:multiLevelType w:val="multilevel"/>
    <w:tmpl w:val="977A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665ACE"/>
    <w:multiLevelType w:val="hybridMultilevel"/>
    <w:tmpl w:val="C930A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270676"/>
    <w:multiLevelType w:val="multilevel"/>
    <w:tmpl w:val="25AC9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0901863">
    <w:abstractNumId w:val="11"/>
  </w:num>
  <w:num w:numId="2" w16cid:durableId="1294750208">
    <w:abstractNumId w:val="14"/>
  </w:num>
  <w:num w:numId="3" w16cid:durableId="1247611398">
    <w:abstractNumId w:val="3"/>
  </w:num>
  <w:num w:numId="4" w16cid:durableId="1692342993">
    <w:abstractNumId w:val="10"/>
  </w:num>
  <w:num w:numId="5" w16cid:durableId="794836086">
    <w:abstractNumId w:val="2"/>
  </w:num>
  <w:num w:numId="6" w16cid:durableId="419759520">
    <w:abstractNumId w:val="9"/>
  </w:num>
  <w:num w:numId="7" w16cid:durableId="302924725">
    <w:abstractNumId w:val="0"/>
  </w:num>
  <w:num w:numId="8" w16cid:durableId="990720600">
    <w:abstractNumId w:val="12"/>
  </w:num>
  <w:num w:numId="9" w16cid:durableId="2117943727">
    <w:abstractNumId w:val="1"/>
  </w:num>
  <w:num w:numId="10" w16cid:durableId="1735197327">
    <w:abstractNumId w:val="4"/>
  </w:num>
  <w:num w:numId="11" w16cid:durableId="2099523090">
    <w:abstractNumId w:val="13"/>
  </w:num>
  <w:num w:numId="12" w16cid:durableId="548608725">
    <w:abstractNumId w:val="5"/>
  </w:num>
  <w:num w:numId="13" w16cid:durableId="374352724">
    <w:abstractNumId w:val="7"/>
  </w:num>
  <w:num w:numId="14" w16cid:durableId="1017002412">
    <w:abstractNumId w:val="16"/>
  </w:num>
  <w:num w:numId="15" w16cid:durableId="1824619301">
    <w:abstractNumId w:val="8"/>
  </w:num>
  <w:num w:numId="16" w16cid:durableId="1796408422">
    <w:abstractNumId w:val="15"/>
  </w:num>
  <w:num w:numId="17" w16cid:durableId="10423658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CB8"/>
    <w:rsid w:val="00051085"/>
    <w:rsid w:val="000F5F65"/>
    <w:rsid w:val="00194B60"/>
    <w:rsid w:val="001A5455"/>
    <w:rsid w:val="00282BE9"/>
    <w:rsid w:val="002A3DE9"/>
    <w:rsid w:val="0031327D"/>
    <w:rsid w:val="00390842"/>
    <w:rsid w:val="003F221C"/>
    <w:rsid w:val="004A0772"/>
    <w:rsid w:val="00514CCB"/>
    <w:rsid w:val="005441E0"/>
    <w:rsid w:val="00585C2E"/>
    <w:rsid w:val="006433A8"/>
    <w:rsid w:val="00674A5B"/>
    <w:rsid w:val="00696A11"/>
    <w:rsid w:val="006B4CB8"/>
    <w:rsid w:val="00713225"/>
    <w:rsid w:val="00717291"/>
    <w:rsid w:val="00733283"/>
    <w:rsid w:val="007363EE"/>
    <w:rsid w:val="007E174F"/>
    <w:rsid w:val="007F6F97"/>
    <w:rsid w:val="008255E8"/>
    <w:rsid w:val="00882EED"/>
    <w:rsid w:val="008C7392"/>
    <w:rsid w:val="009114F5"/>
    <w:rsid w:val="00937D20"/>
    <w:rsid w:val="00956CD5"/>
    <w:rsid w:val="009952C5"/>
    <w:rsid w:val="00A7044A"/>
    <w:rsid w:val="00A847EF"/>
    <w:rsid w:val="00A87D60"/>
    <w:rsid w:val="00B1391F"/>
    <w:rsid w:val="00B2505F"/>
    <w:rsid w:val="00B3211B"/>
    <w:rsid w:val="00B43B4D"/>
    <w:rsid w:val="00BD6F3A"/>
    <w:rsid w:val="00C048D7"/>
    <w:rsid w:val="00C05965"/>
    <w:rsid w:val="00DA6E7E"/>
    <w:rsid w:val="00DC1DA6"/>
    <w:rsid w:val="00E31FAB"/>
    <w:rsid w:val="00E65C5D"/>
    <w:rsid w:val="00EB15D0"/>
    <w:rsid w:val="00FA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BC83F"/>
  <w15:chartTrackingRefBased/>
  <w15:docId w15:val="{FBA6C15A-09CF-4430-85DF-046610294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4C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C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4C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4C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4C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4C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4C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4C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4C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4C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4C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4C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4C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4C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4C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4C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4C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4C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4C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4C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4C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4C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4C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4C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4C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4C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4C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4C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4C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82BE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2BE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7044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incolnshire.gov.uk/social-care-health/adult-social-care-strategy-2026-202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472</Words>
  <Characters>2969</Characters>
  <Application>Microsoft Office Word</Application>
  <DocSecurity>0</DocSecurity>
  <Lines>65</Lines>
  <Paragraphs>47</Paragraphs>
  <ScaleCrop>false</ScaleCrop>
  <Company>Lincolnshire County Council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Alton</dc:creator>
  <cp:keywords/>
  <dc:description/>
  <cp:lastModifiedBy>Rebecca Alton</cp:lastModifiedBy>
  <cp:revision>13</cp:revision>
  <dcterms:created xsi:type="dcterms:W3CDTF">2026-07-21T08:57:00Z</dcterms:created>
  <dcterms:modified xsi:type="dcterms:W3CDTF">2026-07-21T09:10:00Z</dcterms:modified>
</cp:coreProperties>
</file>