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BE9D0" w14:textId="77777777" w:rsidR="002D483E" w:rsidRDefault="00B9395D">
      <w:pPr>
        <w:spacing w:after="0"/>
        <w:ind w:left="9072"/>
        <w:jc w:val="both"/>
      </w:pPr>
      <w:r>
        <w:rPr>
          <w:rFonts w:ascii="Times New Roman" w:eastAsia="Times New Roman" w:hAnsi="Times New Roman" w:cs="Times New Roman"/>
          <w:b/>
          <w:sz w:val="24"/>
        </w:rPr>
        <w:t xml:space="preserve"> </w:t>
      </w:r>
    </w:p>
    <w:tbl>
      <w:tblPr>
        <w:tblStyle w:val="TableGrid1"/>
        <w:tblW w:w="9288" w:type="dxa"/>
        <w:tblInd w:w="-108" w:type="dxa"/>
        <w:tblCellMar>
          <w:left w:w="108" w:type="dxa"/>
        </w:tblCellMar>
        <w:tblLook w:val="04A0" w:firstRow="1" w:lastRow="0" w:firstColumn="1" w:lastColumn="0" w:noHBand="0" w:noVBand="1"/>
      </w:tblPr>
      <w:tblGrid>
        <w:gridCol w:w="468"/>
        <w:gridCol w:w="540"/>
        <w:gridCol w:w="3240"/>
        <w:gridCol w:w="5040"/>
      </w:tblGrid>
      <w:tr w:rsidR="002D483E" w14:paraId="5F8AD5F8" w14:textId="77777777" w:rsidTr="7CA0EDF2">
        <w:trPr>
          <w:trHeight w:val="1697"/>
        </w:trPr>
        <w:tc>
          <w:tcPr>
            <w:tcW w:w="92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25BA0F" w14:textId="77777777" w:rsidR="002D483E" w:rsidRDefault="00B9395D">
            <w:pPr>
              <w:spacing w:after="272"/>
              <w:ind w:left="5328"/>
            </w:pPr>
            <w:r>
              <w:rPr>
                <w:noProof/>
              </w:rPr>
              <w:drawing>
                <wp:inline distT="0" distB="0" distL="0" distR="0" wp14:anchorId="1C51F5CD" wp14:editId="0F4F8A66">
                  <wp:extent cx="2381885" cy="59118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2381885" cy="591185"/>
                          </a:xfrm>
                          <a:prstGeom prst="rect">
                            <a:avLst/>
                          </a:prstGeom>
                        </pic:spPr>
                      </pic:pic>
                    </a:graphicData>
                  </a:graphic>
                </wp:inline>
              </w:drawing>
            </w:r>
          </w:p>
          <w:p w14:paraId="725FC80F" w14:textId="2A1671B4" w:rsidR="002D483E" w:rsidRDefault="00B9395D">
            <w:pPr>
              <w:ind w:right="977"/>
              <w:jc w:val="right"/>
            </w:pPr>
            <w:r w:rsidRPr="7CA0EDF2">
              <w:rPr>
                <w:rFonts w:ascii="Arial" w:eastAsia="Arial" w:hAnsi="Arial" w:cs="Arial"/>
                <w:b/>
                <w:bCs/>
                <w:sz w:val="24"/>
                <w:szCs w:val="24"/>
              </w:rPr>
              <w:t xml:space="preserve">                                          </w:t>
            </w:r>
            <w:r w:rsidRPr="7CA0EDF2">
              <w:rPr>
                <w:rFonts w:ascii="Arial" w:eastAsia="Arial" w:hAnsi="Arial" w:cs="Arial"/>
                <w:b/>
                <w:bCs/>
                <w:sz w:val="28"/>
                <w:szCs w:val="28"/>
              </w:rPr>
              <w:t>JOB DESCRIPTION</w:t>
            </w:r>
            <w:r w:rsidRPr="7CA0EDF2">
              <w:rPr>
                <w:rFonts w:ascii="Arial" w:eastAsia="Arial" w:hAnsi="Arial" w:cs="Arial"/>
                <w:b/>
                <w:bCs/>
                <w:sz w:val="24"/>
                <w:szCs w:val="24"/>
              </w:rPr>
              <w:t xml:space="preserve">                 </w:t>
            </w:r>
          </w:p>
        </w:tc>
      </w:tr>
      <w:tr w:rsidR="002D483E" w14:paraId="223C166B" w14:textId="77777777" w:rsidTr="7CA0EDF2">
        <w:trPr>
          <w:trHeight w:val="840"/>
        </w:trPr>
        <w:tc>
          <w:tcPr>
            <w:tcW w:w="42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F61EF" w14:textId="77777777" w:rsidR="002D483E" w:rsidRDefault="00B9395D">
            <w:r>
              <w:rPr>
                <w:rFonts w:ascii="Arial" w:eastAsia="Arial" w:hAnsi="Arial" w:cs="Arial"/>
                <w:b/>
                <w:sz w:val="24"/>
              </w:rPr>
              <w:t xml:space="preserve">DIRECTOR AREA: </w:t>
            </w:r>
          </w:p>
          <w:p w14:paraId="569CFBAB" w14:textId="3A14C1D0" w:rsidR="002D483E" w:rsidRDefault="05D413BD">
            <w:r w:rsidRPr="7CA0EDF2">
              <w:rPr>
                <w:rFonts w:ascii="Arial" w:eastAsia="Arial" w:hAnsi="Arial" w:cs="Arial"/>
                <w:b/>
                <w:bCs/>
                <w:sz w:val="24"/>
                <w:szCs w:val="24"/>
              </w:rPr>
              <w:t>Fire and Rescue</w:t>
            </w:r>
          </w:p>
          <w:p w14:paraId="5F6FB40C" w14:textId="77777777" w:rsidR="002D483E" w:rsidRDefault="00B9395D">
            <w:r>
              <w:rPr>
                <w:rFonts w:ascii="Times New Roman" w:eastAsia="Times New Roman" w:hAnsi="Times New Roman" w:cs="Times New Roman"/>
                <w:sz w:val="24"/>
              </w:rPr>
              <w:t xml:space="preserve"> </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B23E6" w14:textId="77777777" w:rsidR="002D483E" w:rsidRDefault="00B9395D">
            <w:r>
              <w:rPr>
                <w:rFonts w:ascii="Arial" w:eastAsia="Arial" w:hAnsi="Arial" w:cs="Arial"/>
                <w:b/>
                <w:sz w:val="24"/>
              </w:rPr>
              <w:t xml:space="preserve">AD Service Area </w:t>
            </w:r>
          </w:p>
          <w:p w14:paraId="527D0BD7" w14:textId="77777777" w:rsidR="002D483E" w:rsidRDefault="00B9395D">
            <w:r>
              <w:rPr>
                <w:rFonts w:ascii="Arial" w:eastAsia="Arial" w:hAnsi="Arial" w:cs="Arial"/>
                <w:b/>
                <w:sz w:val="24"/>
              </w:rPr>
              <w:t xml:space="preserve">Prevention &amp; Protection </w:t>
            </w:r>
          </w:p>
        </w:tc>
      </w:tr>
      <w:tr w:rsidR="002D483E" w14:paraId="6952ABF2" w14:textId="77777777" w:rsidTr="7CA0EDF2">
        <w:trPr>
          <w:trHeight w:val="562"/>
        </w:trPr>
        <w:tc>
          <w:tcPr>
            <w:tcW w:w="42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4BC24" w14:textId="77777777" w:rsidR="002D483E" w:rsidRDefault="00B9395D">
            <w:r>
              <w:rPr>
                <w:rFonts w:ascii="Arial" w:eastAsia="Arial" w:hAnsi="Arial" w:cs="Arial"/>
                <w:b/>
                <w:sz w:val="24"/>
              </w:rPr>
              <w:t xml:space="preserve">Service Area: </w:t>
            </w:r>
          </w:p>
          <w:p w14:paraId="6022B6E6" w14:textId="77777777" w:rsidR="002D483E" w:rsidRDefault="00B9395D">
            <w:r>
              <w:rPr>
                <w:rFonts w:ascii="Arial" w:eastAsia="Arial" w:hAnsi="Arial" w:cs="Arial"/>
                <w:b/>
                <w:sz w:val="24"/>
              </w:rPr>
              <w:t xml:space="preserve">Fire &amp; Rescue </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F7F48" w14:textId="77777777" w:rsidR="002D483E" w:rsidRDefault="00B9395D">
            <w:pPr>
              <w:ind w:right="611"/>
            </w:pPr>
            <w:r>
              <w:rPr>
                <w:rFonts w:ascii="Arial" w:eastAsia="Arial" w:hAnsi="Arial" w:cs="Arial"/>
                <w:b/>
                <w:sz w:val="24"/>
              </w:rPr>
              <w:t xml:space="preserve">Is this description a generic JD?   Yes / No </w:t>
            </w:r>
          </w:p>
        </w:tc>
      </w:tr>
      <w:tr w:rsidR="002D483E" w14:paraId="5989A9AC" w14:textId="77777777" w:rsidTr="7CA0EDF2">
        <w:trPr>
          <w:trHeight w:val="562"/>
        </w:trPr>
        <w:tc>
          <w:tcPr>
            <w:tcW w:w="42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B44FF" w14:textId="7FE9D9DD" w:rsidR="002D483E" w:rsidRDefault="00B9395D" w:rsidP="00A83BD3">
            <w:pPr>
              <w:tabs>
                <w:tab w:val="left" w:pos="1630"/>
                <w:tab w:val="left" w:pos="3440"/>
              </w:tabs>
            </w:pPr>
            <w:r>
              <w:rPr>
                <w:rFonts w:ascii="Arial" w:eastAsia="Arial" w:hAnsi="Arial" w:cs="Arial"/>
                <w:b/>
                <w:sz w:val="24"/>
              </w:rPr>
              <w:t xml:space="preserve">GRADE: </w:t>
            </w:r>
            <w:r w:rsidR="00A83BD3">
              <w:rPr>
                <w:rFonts w:ascii="Arial" w:eastAsia="Arial" w:hAnsi="Arial" w:cs="Arial"/>
                <w:b/>
                <w:sz w:val="24"/>
              </w:rPr>
              <w:tab/>
            </w:r>
            <w:r w:rsidR="00A83BD3">
              <w:rPr>
                <w:rFonts w:ascii="Arial" w:eastAsia="Arial" w:hAnsi="Arial" w:cs="Arial"/>
                <w:b/>
                <w:sz w:val="24"/>
              </w:rPr>
              <w:tab/>
              <w:t>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2BB90" w14:textId="77777777" w:rsidR="002D483E" w:rsidRDefault="00B9395D">
            <w:r>
              <w:rPr>
                <w:rFonts w:ascii="Arial" w:eastAsia="Arial" w:hAnsi="Arial" w:cs="Arial"/>
                <w:b/>
                <w:sz w:val="24"/>
              </w:rPr>
              <w:t xml:space="preserve">JEM Reference No:  01396 </w:t>
            </w:r>
          </w:p>
          <w:p w14:paraId="61D23D61" w14:textId="77777777" w:rsidR="002D483E" w:rsidRDefault="00B9395D">
            <w:r>
              <w:rPr>
                <w:rFonts w:ascii="Arial" w:eastAsia="Arial" w:hAnsi="Arial" w:cs="Arial"/>
                <w:b/>
                <w:sz w:val="24"/>
              </w:rPr>
              <w:t xml:space="preserve">Enhanced DBS Required?   Yes       </w:t>
            </w:r>
          </w:p>
        </w:tc>
      </w:tr>
      <w:tr w:rsidR="002D483E" w14:paraId="06885816" w14:textId="77777777" w:rsidTr="7CA0EDF2">
        <w:trPr>
          <w:trHeight w:val="562"/>
        </w:trPr>
        <w:tc>
          <w:tcPr>
            <w:tcW w:w="92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F19DB" w14:textId="6A7011FE" w:rsidR="002D483E" w:rsidRDefault="00B9395D">
            <w:r>
              <w:rPr>
                <w:rFonts w:ascii="Arial" w:eastAsia="Arial" w:hAnsi="Arial" w:cs="Arial"/>
                <w:b/>
                <w:sz w:val="24"/>
              </w:rPr>
              <w:t xml:space="preserve">JOB TITLE:  Community </w:t>
            </w:r>
            <w:r w:rsidR="0007208F">
              <w:rPr>
                <w:rFonts w:ascii="Arial" w:eastAsia="Arial" w:hAnsi="Arial" w:cs="Arial"/>
                <w:b/>
                <w:sz w:val="24"/>
              </w:rPr>
              <w:t xml:space="preserve">Fire </w:t>
            </w:r>
            <w:r>
              <w:rPr>
                <w:rFonts w:ascii="Arial" w:eastAsia="Arial" w:hAnsi="Arial" w:cs="Arial"/>
                <w:b/>
                <w:sz w:val="24"/>
              </w:rPr>
              <w:t xml:space="preserve">Safety Advocate </w:t>
            </w:r>
          </w:p>
          <w:p w14:paraId="3CCFAF64" w14:textId="77777777" w:rsidR="002D483E" w:rsidRDefault="00B9395D">
            <w:r>
              <w:rPr>
                <w:rFonts w:ascii="Arial" w:eastAsia="Arial" w:hAnsi="Arial" w:cs="Arial"/>
                <w:sz w:val="24"/>
              </w:rPr>
              <w:t xml:space="preserve"> </w:t>
            </w:r>
          </w:p>
        </w:tc>
      </w:tr>
      <w:tr w:rsidR="002D483E" w14:paraId="4B7A7335" w14:textId="77777777" w:rsidTr="7CA0EDF2">
        <w:trPr>
          <w:trHeight w:val="838"/>
        </w:trPr>
        <w:tc>
          <w:tcPr>
            <w:tcW w:w="92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805C8" w14:textId="1DDF451B" w:rsidR="002D483E" w:rsidRDefault="00B9395D">
            <w:pPr>
              <w:jc w:val="both"/>
            </w:pPr>
            <w:r>
              <w:rPr>
                <w:rFonts w:ascii="Arial" w:eastAsia="Arial" w:hAnsi="Arial" w:cs="Arial"/>
                <w:b/>
                <w:sz w:val="24"/>
              </w:rPr>
              <w:t xml:space="preserve">REPORTS TO: Community Fire Safety </w:t>
            </w:r>
            <w:r w:rsidR="009B2D0A">
              <w:rPr>
                <w:rFonts w:ascii="Arial" w:eastAsia="Arial" w:hAnsi="Arial" w:cs="Arial"/>
                <w:b/>
                <w:sz w:val="24"/>
              </w:rPr>
              <w:t>M</w:t>
            </w:r>
            <w:r>
              <w:rPr>
                <w:rFonts w:ascii="Arial" w:eastAsia="Arial" w:hAnsi="Arial" w:cs="Arial"/>
                <w:b/>
                <w:sz w:val="24"/>
              </w:rPr>
              <w:t>anager</w:t>
            </w:r>
            <w:r>
              <w:rPr>
                <w:rFonts w:ascii="Arial" w:eastAsia="Arial" w:hAnsi="Arial" w:cs="Arial"/>
                <w:sz w:val="24"/>
              </w:rPr>
              <w:t xml:space="preserve"> </w:t>
            </w:r>
          </w:p>
          <w:p w14:paraId="43F28F90" w14:textId="77777777" w:rsidR="002D483E" w:rsidRDefault="00B9395D">
            <w:r>
              <w:rPr>
                <w:rFonts w:ascii="Arial" w:eastAsia="Arial" w:hAnsi="Arial" w:cs="Arial"/>
                <w:sz w:val="24"/>
              </w:rPr>
              <w:t xml:space="preserve"> </w:t>
            </w:r>
          </w:p>
        </w:tc>
      </w:tr>
      <w:tr w:rsidR="002D483E" w14:paraId="34C79DA4" w14:textId="77777777" w:rsidTr="7CA0EDF2">
        <w:trPr>
          <w:trHeight w:val="1918"/>
        </w:trPr>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2A7AC" w14:textId="77777777" w:rsidR="002D483E" w:rsidRDefault="00B9395D">
            <w:r>
              <w:rPr>
                <w:rFonts w:ascii="Arial" w:eastAsia="Arial" w:hAnsi="Arial" w:cs="Arial"/>
                <w:b/>
                <w:sz w:val="24"/>
              </w:rPr>
              <w:t xml:space="preserve">1. </w:t>
            </w:r>
          </w:p>
        </w:tc>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74F26" w14:textId="77777777" w:rsidR="002D483E" w:rsidRDefault="00B9395D">
            <w:r>
              <w:rPr>
                <w:rFonts w:ascii="Arial" w:eastAsia="Arial" w:hAnsi="Arial" w:cs="Arial"/>
                <w:b/>
                <w:sz w:val="24"/>
              </w:rPr>
              <w:t xml:space="preserve">PURPOSE OF JOB:  </w:t>
            </w:r>
          </w:p>
          <w:p w14:paraId="4C755A5D" w14:textId="77777777" w:rsidR="003B7336" w:rsidRDefault="00B9395D">
            <w:pPr>
              <w:spacing w:after="247"/>
              <w:ind w:right="103"/>
              <w:jc w:val="both"/>
              <w:rPr>
                <w:rFonts w:ascii="Arial" w:eastAsia="Arial" w:hAnsi="Arial" w:cs="Arial"/>
                <w:sz w:val="24"/>
              </w:rPr>
            </w:pPr>
            <w:r>
              <w:rPr>
                <w:rFonts w:ascii="Arial" w:eastAsia="Arial" w:hAnsi="Arial" w:cs="Arial"/>
                <w:sz w:val="24"/>
              </w:rPr>
              <w:t xml:space="preserve">Using a flexible approach to working, co-ordinate and promote opportunities to engage with the community in order to promote their health, safety &amp; wellbeing, improve road safety, reduce deliberate fires and develop the wider Community Safety agenda. </w:t>
            </w:r>
            <w:r w:rsidR="003B7336">
              <w:rPr>
                <w:rFonts w:ascii="Arial" w:eastAsia="Arial" w:hAnsi="Arial" w:cs="Arial"/>
                <w:sz w:val="24"/>
              </w:rPr>
              <w:t xml:space="preserve"> </w:t>
            </w:r>
          </w:p>
          <w:p w14:paraId="6D741A3A" w14:textId="6AD676B3" w:rsidR="002D483E" w:rsidRDefault="003B7336">
            <w:pPr>
              <w:spacing w:after="247"/>
              <w:ind w:right="103"/>
              <w:jc w:val="both"/>
            </w:pPr>
            <w:r>
              <w:rPr>
                <w:rFonts w:ascii="Arial" w:eastAsia="Arial" w:hAnsi="Arial" w:cs="Arial"/>
                <w:sz w:val="24"/>
              </w:rPr>
              <w:t xml:space="preserve">The role entails a clear focus on </w:t>
            </w:r>
            <w:r w:rsidR="00F94867">
              <w:rPr>
                <w:rFonts w:ascii="Arial" w:eastAsia="Arial" w:hAnsi="Arial" w:cs="Arial"/>
                <w:sz w:val="24"/>
              </w:rPr>
              <w:t>‘</w:t>
            </w:r>
            <w:r w:rsidR="005271DA">
              <w:rPr>
                <w:rFonts w:ascii="Arial" w:eastAsia="Arial" w:hAnsi="Arial" w:cs="Arial"/>
                <w:sz w:val="24"/>
              </w:rPr>
              <w:t>home safety</w:t>
            </w:r>
            <w:r w:rsidR="00F94867">
              <w:rPr>
                <w:rFonts w:ascii="Arial" w:eastAsia="Arial" w:hAnsi="Arial" w:cs="Arial"/>
                <w:sz w:val="24"/>
              </w:rPr>
              <w:t>’</w:t>
            </w:r>
            <w:r w:rsidR="005271DA">
              <w:rPr>
                <w:rFonts w:ascii="Arial" w:eastAsia="Arial" w:hAnsi="Arial" w:cs="Arial"/>
                <w:sz w:val="24"/>
              </w:rPr>
              <w:t xml:space="preserve"> </w:t>
            </w:r>
            <w:r w:rsidR="000279BD">
              <w:rPr>
                <w:rFonts w:ascii="Arial" w:eastAsia="Arial" w:hAnsi="Arial" w:cs="Arial"/>
                <w:sz w:val="24"/>
              </w:rPr>
              <w:t xml:space="preserve">and will see individuals visiting </w:t>
            </w:r>
            <w:r w:rsidR="0048773D">
              <w:rPr>
                <w:rFonts w:ascii="Arial" w:eastAsia="Arial" w:hAnsi="Arial" w:cs="Arial"/>
                <w:sz w:val="24"/>
              </w:rPr>
              <w:t xml:space="preserve">vulnerable individuals within the home setting.  </w:t>
            </w:r>
            <w:r w:rsidR="002527FE">
              <w:rPr>
                <w:rFonts w:ascii="Arial" w:eastAsia="Arial" w:hAnsi="Arial" w:cs="Arial"/>
                <w:sz w:val="24"/>
              </w:rPr>
              <w:t>Visits will be structured and offer support on a variety of safety issues</w:t>
            </w:r>
            <w:r w:rsidR="004B0D11">
              <w:rPr>
                <w:rFonts w:ascii="Arial" w:eastAsia="Arial" w:hAnsi="Arial" w:cs="Arial"/>
                <w:sz w:val="24"/>
              </w:rPr>
              <w:t>, with an aim of reducing risk and making people safer in their homes.</w:t>
            </w:r>
            <w:r w:rsidR="00DC5D72">
              <w:rPr>
                <w:rFonts w:ascii="Arial" w:eastAsia="Arial" w:hAnsi="Arial" w:cs="Arial"/>
                <w:sz w:val="24"/>
              </w:rPr>
              <w:t xml:space="preserve">  A partnership approach will be </w:t>
            </w:r>
            <w:r w:rsidR="00533EC2">
              <w:rPr>
                <w:rFonts w:ascii="Arial" w:eastAsia="Arial" w:hAnsi="Arial" w:cs="Arial"/>
                <w:sz w:val="24"/>
              </w:rPr>
              <w:t xml:space="preserve">key to maximise </w:t>
            </w:r>
            <w:r w:rsidR="007E7204">
              <w:rPr>
                <w:rFonts w:ascii="Arial" w:eastAsia="Arial" w:hAnsi="Arial" w:cs="Arial"/>
                <w:sz w:val="24"/>
              </w:rPr>
              <w:t>community reach and the offer of support.</w:t>
            </w:r>
          </w:p>
          <w:p w14:paraId="1A1F1078" w14:textId="77777777" w:rsidR="002D483E" w:rsidRDefault="00B9395D">
            <w:r>
              <w:rPr>
                <w:rFonts w:ascii="Times New Roman" w:eastAsia="Times New Roman" w:hAnsi="Times New Roman" w:cs="Times New Roman"/>
                <w:sz w:val="24"/>
              </w:rPr>
              <w:t xml:space="preserve"> </w:t>
            </w:r>
          </w:p>
        </w:tc>
      </w:tr>
      <w:tr w:rsidR="002D483E" w14:paraId="26EA88F2" w14:textId="77777777" w:rsidTr="7CA0EDF2">
        <w:trPr>
          <w:trHeight w:val="562"/>
        </w:trPr>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77272" w14:textId="77777777" w:rsidR="002D483E" w:rsidRDefault="00B9395D">
            <w:r>
              <w:rPr>
                <w:rFonts w:ascii="Arial" w:eastAsia="Arial" w:hAnsi="Arial" w:cs="Arial"/>
                <w:b/>
                <w:sz w:val="24"/>
              </w:rPr>
              <w:t xml:space="preserve">2. </w:t>
            </w:r>
          </w:p>
        </w:tc>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E5F65" w14:textId="77777777" w:rsidR="002D483E" w:rsidRDefault="00B9395D">
            <w:r>
              <w:rPr>
                <w:rFonts w:ascii="Arial" w:eastAsia="Arial" w:hAnsi="Arial" w:cs="Arial"/>
                <w:b/>
                <w:sz w:val="24"/>
              </w:rPr>
              <w:t xml:space="preserve">MAIN RESPONSIBILITIES, TASKS &amp; DUTIES </w:t>
            </w:r>
          </w:p>
          <w:p w14:paraId="0ECE99AF" w14:textId="77777777" w:rsidR="002D483E" w:rsidRDefault="00B9395D">
            <w:r>
              <w:rPr>
                <w:rFonts w:ascii="Arial" w:eastAsia="Arial" w:hAnsi="Arial" w:cs="Arial"/>
                <w:sz w:val="24"/>
              </w:rPr>
              <w:t xml:space="preserve"> </w:t>
            </w:r>
          </w:p>
        </w:tc>
      </w:tr>
      <w:tr w:rsidR="002D483E" w14:paraId="22091C43" w14:textId="77777777" w:rsidTr="7CA0EDF2">
        <w:trPr>
          <w:trHeight w:val="564"/>
        </w:trPr>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47280" w14:textId="77777777" w:rsidR="002D483E" w:rsidRDefault="00B9395D">
            <w:r>
              <w:rPr>
                <w:rFonts w:ascii="Arial" w:eastAsia="Arial" w:hAnsi="Arial" w:cs="Arial"/>
                <w:b/>
                <w:sz w:val="24"/>
              </w:rPr>
              <w:t xml:space="preserve">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95005" w14:textId="77777777" w:rsidR="002D483E" w:rsidRDefault="00B9395D">
            <w:r>
              <w:rPr>
                <w:rFonts w:ascii="Arial" w:eastAsia="Arial" w:hAnsi="Arial" w:cs="Arial"/>
                <w:sz w:val="24"/>
              </w:rPr>
              <w:t xml:space="preserve">i. </w:t>
            </w:r>
          </w:p>
        </w:tc>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FC082" w14:textId="77777777" w:rsidR="002D483E" w:rsidRDefault="00B9395D">
            <w:r>
              <w:rPr>
                <w:rFonts w:ascii="Arial" w:eastAsia="Arial" w:hAnsi="Arial" w:cs="Arial"/>
                <w:sz w:val="24"/>
              </w:rPr>
              <w:t xml:space="preserve">Develop, promote and implement targeted community safety activities using a broad range of media and educational tools. </w:t>
            </w:r>
          </w:p>
        </w:tc>
      </w:tr>
      <w:tr w:rsidR="002D483E" w14:paraId="50291C00" w14:textId="77777777" w:rsidTr="7CA0EDF2">
        <w:trPr>
          <w:trHeight w:val="838"/>
        </w:trPr>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DF26E" w14:textId="77777777" w:rsidR="002D483E" w:rsidRDefault="00B9395D">
            <w:r>
              <w:rPr>
                <w:rFonts w:ascii="Arial" w:eastAsia="Arial" w:hAnsi="Arial" w:cs="Arial"/>
                <w:b/>
                <w:sz w:val="24"/>
              </w:rPr>
              <w:t xml:space="preserve">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A59BA" w14:textId="77777777" w:rsidR="002D483E" w:rsidRDefault="00B9395D">
            <w:r>
              <w:rPr>
                <w:rFonts w:ascii="Arial" w:eastAsia="Arial" w:hAnsi="Arial" w:cs="Arial"/>
                <w:sz w:val="24"/>
              </w:rPr>
              <w:t xml:space="preserve">ii. </w:t>
            </w:r>
          </w:p>
        </w:tc>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10065" w14:textId="77777777" w:rsidR="002D483E" w:rsidRDefault="00B9395D">
            <w:pPr>
              <w:ind w:right="107"/>
              <w:jc w:val="both"/>
            </w:pPr>
            <w:r>
              <w:rPr>
                <w:rFonts w:ascii="Arial" w:eastAsia="Arial" w:hAnsi="Arial" w:cs="Arial"/>
                <w:sz w:val="24"/>
              </w:rPr>
              <w:t xml:space="preserve">Actively work with partners and the third sector to develop opportunities to improve community safety and cohesion. Where directed acting as the Service lead. </w:t>
            </w:r>
          </w:p>
        </w:tc>
      </w:tr>
      <w:tr w:rsidR="002D483E" w14:paraId="0792D8EA" w14:textId="77777777" w:rsidTr="7CA0EDF2">
        <w:trPr>
          <w:trHeight w:val="1114"/>
        </w:trPr>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408D6" w14:textId="77777777" w:rsidR="002D483E" w:rsidRDefault="00B9395D">
            <w:r>
              <w:rPr>
                <w:rFonts w:ascii="Arial" w:eastAsia="Arial" w:hAnsi="Arial" w:cs="Arial"/>
                <w:b/>
                <w:sz w:val="24"/>
              </w:rPr>
              <w:t xml:space="preserve">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3D59C" w14:textId="77777777" w:rsidR="002D483E" w:rsidRDefault="00B9395D">
            <w:r>
              <w:rPr>
                <w:rFonts w:ascii="Arial" w:eastAsia="Arial" w:hAnsi="Arial" w:cs="Arial"/>
                <w:sz w:val="24"/>
              </w:rPr>
              <w:t xml:space="preserve">iii. </w:t>
            </w:r>
          </w:p>
        </w:tc>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6694F" w14:textId="77777777" w:rsidR="002D483E" w:rsidRDefault="00B9395D">
            <w:pPr>
              <w:ind w:right="106"/>
              <w:jc w:val="both"/>
            </w:pPr>
            <w:r>
              <w:rPr>
                <w:rFonts w:ascii="Arial" w:eastAsia="Arial" w:hAnsi="Arial" w:cs="Arial"/>
                <w:sz w:val="24"/>
              </w:rPr>
              <w:t xml:space="preserve">Develop existing and new links to produce effective partnerships between community groups, schools, young people and elderly providers, agencies, PCT’s, local authorities and the third sector to facilitate multi-agency approaches to community safety and social cohesion. </w:t>
            </w:r>
          </w:p>
        </w:tc>
      </w:tr>
      <w:tr w:rsidR="002D483E" w14:paraId="73A505F7" w14:textId="77777777" w:rsidTr="7CA0EDF2">
        <w:trPr>
          <w:trHeight w:val="838"/>
        </w:trPr>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83AFD" w14:textId="77777777" w:rsidR="002D483E" w:rsidRDefault="00B9395D">
            <w:r>
              <w:rPr>
                <w:rFonts w:ascii="Arial" w:eastAsia="Arial" w:hAnsi="Arial" w:cs="Arial"/>
                <w:b/>
                <w:sz w:val="24"/>
              </w:rPr>
              <w:t xml:space="preserve">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BB54F" w14:textId="77777777" w:rsidR="002D483E" w:rsidRDefault="00B9395D">
            <w:r>
              <w:rPr>
                <w:rFonts w:ascii="Arial" w:eastAsia="Arial" w:hAnsi="Arial" w:cs="Arial"/>
                <w:sz w:val="24"/>
              </w:rPr>
              <w:t xml:space="preserve">iv. </w:t>
            </w:r>
          </w:p>
        </w:tc>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7506C" w14:textId="77777777" w:rsidR="002D483E" w:rsidRDefault="00B9395D">
            <w:pPr>
              <w:ind w:right="107"/>
              <w:jc w:val="both"/>
            </w:pPr>
            <w:r>
              <w:rPr>
                <w:rFonts w:ascii="Arial" w:eastAsia="Arial" w:hAnsi="Arial" w:cs="Arial"/>
                <w:sz w:val="24"/>
              </w:rPr>
              <w:t xml:space="preserve">Review and conduct health checks on existing partnership and data sharing arrangements, recommending action to improve or dissolve where appropriate. </w:t>
            </w:r>
          </w:p>
        </w:tc>
      </w:tr>
      <w:tr w:rsidR="002D483E" w14:paraId="3F244F02" w14:textId="77777777" w:rsidTr="7CA0EDF2">
        <w:trPr>
          <w:trHeight w:val="838"/>
        </w:trPr>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2C08E" w14:textId="77777777" w:rsidR="002D483E" w:rsidRDefault="00B9395D">
            <w:r>
              <w:rPr>
                <w:rFonts w:ascii="Arial" w:eastAsia="Arial" w:hAnsi="Arial" w:cs="Arial"/>
                <w:b/>
                <w:sz w:val="24"/>
              </w:rPr>
              <w:lastRenderedPageBreak/>
              <w:t xml:space="preserve">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1C9BF" w14:textId="77777777" w:rsidR="002D483E" w:rsidRDefault="00B9395D">
            <w:r>
              <w:rPr>
                <w:rFonts w:ascii="Arial" w:eastAsia="Arial" w:hAnsi="Arial" w:cs="Arial"/>
                <w:sz w:val="24"/>
              </w:rPr>
              <w:t xml:space="preserve">v. </w:t>
            </w:r>
          </w:p>
        </w:tc>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58D23" w14:textId="77777777" w:rsidR="002D483E" w:rsidRDefault="00B9395D">
            <w:pPr>
              <w:ind w:right="107"/>
              <w:jc w:val="both"/>
            </w:pPr>
            <w:r>
              <w:rPr>
                <w:rFonts w:ascii="Arial" w:eastAsia="Arial" w:hAnsi="Arial" w:cs="Arial"/>
                <w:sz w:val="24"/>
              </w:rPr>
              <w:t xml:space="preserve">Work closely with other Fire &amp; Rescue departments to identify vulnerable individuals and groups within the community and develop appropriate intervention programmes to reduce the risk to them. </w:t>
            </w:r>
          </w:p>
        </w:tc>
      </w:tr>
      <w:tr w:rsidR="002D483E" w14:paraId="31314AF4" w14:textId="77777777" w:rsidTr="7CA0EDF2">
        <w:trPr>
          <w:trHeight w:val="562"/>
        </w:trPr>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7CAA7" w14:textId="77777777" w:rsidR="002D483E" w:rsidRDefault="00B9395D">
            <w:r>
              <w:rPr>
                <w:rFonts w:ascii="Arial" w:eastAsia="Arial" w:hAnsi="Arial" w:cs="Arial"/>
                <w:b/>
                <w:sz w:val="24"/>
              </w:rPr>
              <w:t xml:space="preserve">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65B16" w14:textId="77777777" w:rsidR="002D483E" w:rsidRDefault="00B9395D">
            <w:r>
              <w:rPr>
                <w:rFonts w:ascii="Arial" w:eastAsia="Arial" w:hAnsi="Arial" w:cs="Arial"/>
                <w:sz w:val="24"/>
              </w:rPr>
              <w:t xml:space="preserve">vi. </w:t>
            </w:r>
          </w:p>
        </w:tc>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11C8D" w14:textId="77777777" w:rsidR="002D483E" w:rsidRDefault="00B9395D">
            <w:pPr>
              <w:jc w:val="both"/>
            </w:pPr>
            <w:r>
              <w:rPr>
                <w:rFonts w:ascii="Arial" w:eastAsia="Arial" w:hAnsi="Arial" w:cs="Arial"/>
                <w:sz w:val="24"/>
              </w:rPr>
              <w:t xml:space="preserve">Support local crews to become fully engaged with their communities and deliver targeted and effective initiatives. </w:t>
            </w:r>
          </w:p>
        </w:tc>
      </w:tr>
      <w:tr w:rsidR="002D483E" w14:paraId="611F9C82" w14:textId="77777777" w:rsidTr="7CA0EDF2">
        <w:trPr>
          <w:trHeight w:val="562"/>
        </w:trPr>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54489" w14:textId="77777777" w:rsidR="002D483E" w:rsidRDefault="00B9395D">
            <w:r>
              <w:rPr>
                <w:rFonts w:ascii="Arial" w:eastAsia="Arial" w:hAnsi="Arial" w:cs="Arial"/>
                <w:b/>
                <w:sz w:val="24"/>
              </w:rPr>
              <w:t xml:space="preserve">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32A11" w14:textId="77777777" w:rsidR="002D483E" w:rsidRDefault="00B9395D">
            <w:r>
              <w:rPr>
                <w:rFonts w:ascii="Arial" w:eastAsia="Arial" w:hAnsi="Arial" w:cs="Arial"/>
                <w:sz w:val="24"/>
              </w:rPr>
              <w:t xml:space="preserve">vii. </w:t>
            </w:r>
          </w:p>
        </w:tc>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19009" w14:textId="77777777" w:rsidR="002D483E" w:rsidRDefault="00B9395D">
            <w:pPr>
              <w:jc w:val="both"/>
            </w:pPr>
            <w:r>
              <w:rPr>
                <w:rFonts w:ascii="Arial" w:eastAsia="Arial" w:hAnsi="Arial" w:cs="Arial"/>
                <w:sz w:val="24"/>
              </w:rPr>
              <w:t xml:space="preserve">To lead and co-ordinate the monitoring, assessment and evaluation of all community safety events and activity for which you are responsible. </w:t>
            </w:r>
          </w:p>
        </w:tc>
      </w:tr>
      <w:tr w:rsidR="002D483E" w14:paraId="714BCEA5" w14:textId="77777777" w:rsidTr="7CA0EDF2">
        <w:trPr>
          <w:trHeight w:val="840"/>
        </w:trPr>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40F01" w14:textId="77777777" w:rsidR="002D483E" w:rsidRDefault="00B9395D">
            <w:r>
              <w:rPr>
                <w:rFonts w:ascii="Arial" w:eastAsia="Arial" w:hAnsi="Arial" w:cs="Arial"/>
                <w:b/>
                <w:sz w:val="24"/>
              </w:rPr>
              <w:t xml:space="preserve">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062CB" w14:textId="77777777" w:rsidR="002D483E" w:rsidRDefault="00B9395D">
            <w:r>
              <w:rPr>
                <w:rFonts w:ascii="Arial" w:eastAsia="Arial" w:hAnsi="Arial" w:cs="Arial"/>
                <w:sz w:val="24"/>
              </w:rPr>
              <w:t xml:space="preserve">viii </w:t>
            </w:r>
          </w:p>
        </w:tc>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ADFE3" w14:textId="77777777" w:rsidR="002D483E" w:rsidRDefault="00B9395D">
            <w:pPr>
              <w:ind w:right="107"/>
              <w:jc w:val="both"/>
            </w:pPr>
            <w:r>
              <w:rPr>
                <w:rFonts w:ascii="Arial" w:eastAsia="Arial" w:hAnsi="Arial" w:cs="Arial"/>
                <w:sz w:val="24"/>
              </w:rPr>
              <w:t xml:space="preserve">Effectively communicate with managers and peers, ensuring that risks and concerns are escalated and any new developments, initiatives and good practice are shared. </w:t>
            </w:r>
          </w:p>
        </w:tc>
      </w:tr>
      <w:tr w:rsidR="002D483E" w14:paraId="43829063" w14:textId="77777777" w:rsidTr="7CA0EDF2">
        <w:trPr>
          <w:trHeight w:val="562"/>
        </w:trPr>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37F37" w14:textId="77777777" w:rsidR="002D483E" w:rsidRDefault="00B9395D">
            <w:r>
              <w:rPr>
                <w:rFonts w:ascii="Arial" w:eastAsia="Arial" w:hAnsi="Arial" w:cs="Arial"/>
                <w:b/>
                <w:sz w:val="24"/>
              </w:rPr>
              <w:t xml:space="preserve">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40A6B" w14:textId="77777777" w:rsidR="002D483E" w:rsidRDefault="00B9395D">
            <w:r>
              <w:rPr>
                <w:rFonts w:ascii="Arial" w:eastAsia="Arial" w:hAnsi="Arial" w:cs="Arial"/>
                <w:sz w:val="24"/>
              </w:rPr>
              <w:t xml:space="preserve">ix </w:t>
            </w:r>
          </w:p>
        </w:tc>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06F81" w14:textId="77777777" w:rsidR="002D483E" w:rsidRDefault="00B9395D">
            <w:pPr>
              <w:jc w:val="both"/>
            </w:pPr>
            <w:r>
              <w:rPr>
                <w:rFonts w:ascii="Arial" w:eastAsia="Arial" w:hAnsi="Arial" w:cs="Arial"/>
                <w:sz w:val="24"/>
              </w:rPr>
              <w:t xml:space="preserve">Design and deliver appropriate campaigns and educational initiatives to support the community safety agenda as directed. </w:t>
            </w:r>
          </w:p>
        </w:tc>
      </w:tr>
      <w:tr w:rsidR="002D483E" w14:paraId="4700EA2E" w14:textId="77777777" w:rsidTr="7CA0EDF2">
        <w:trPr>
          <w:trHeight w:val="562"/>
        </w:trPr>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A0ECB" w14:textId="77777777" w:rsidR="002D483E" w:rsidRDefault="00B9395D">
            <w:r>
              <w:rPr>
                <w:rFonts w:ascii="Arial" w:eastAsia="Arial" w:hAnsi="Arial" w:cs="Arial"/>
                <w:b/>
                <w:sz w:val="24"/>
              </w:rPr>
              <w:t xml:space="preserve">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639A4" w14:textId="77777777" w:rsidR="002D483E" w:rsidRDefault="00B9395D">
            <w:r>
              <w:rPr>
                <w:rFonts w:ascii="Arial" w:eastAsia="Arial" w:hAnsi="Arial" w:cs="Arial"/>
                <w:sz w:val="24"/>
              </w:rPr>
              <w:t xml:space="preserve">x </w:t>
            </w:r>
          </w:p>
        </w:tc>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E35C0" w14:textId="77777777" w:rsidR="002D483E" w:rsidRDefault="00B9395D">
            <w:pPr>
              <w:jc w:val="both"/>
            </w:pPr>
            <w:r>
              <w:rPr>
                <w:rFonts w:ascii="Arial" w:eastAsia="Arial" w:hAnsi="Arial" w:cs="Arial"/>
                <w:sz w:val="24"/>
              </w:rPr>
              <w:t xml:space="preserve">Support the Service in its duty to safeguard children, young people and adults at risk, developing, co-ordinating and implementing activities where </w:t>
            </w:r>
          </w:p>
        </w:tc>
      </w:tr>
    </w:tbl>
    <w:p w14:paraId="0924C1FA" w14:textId="77777777" w:rsidR="002D483E" w:rsidRDefault="002D483E">
      <w:pPr>
        <w:spacing w:after="0"/>
        <w:ind w:left="-1418" w:right="10550"/>
      </w:pPr>
    </w:p>
    <w:tbl>
      <w:tblPr>
        <w:tblStyle w:val="TableGrid1"/>
        <w:tblW w:w="9288" w:type="dxa"/>
        <w:tblInd w:w="-108" w:type="dxa"/>
        <w:tblCellMar>
          <w:left w:w="108" w:type="dxa"/>
          <w:right w:w="41" w:type="dxa"/>
        </w:tblCellMar>
        <w:tblLook w:val="04A0" w:firstRow="1" w:lastRow="0" w:firstColumn="1" w:lastColumn="0" w:noHBand="0" w:noVBand="1"/>
      </w:tblPr>
      <w:tblGrid>
        <w:gridCol w:w="468"/>
        <w:gridCol w:w="168"/>
        <w:gridCol w:w="372"/>
        <w:gridCol w:w="8280"/>
      </w:tblGrid>
      <w:tr w:rsidR="002D483E" w14:paraId="6EDE38D2" w14:textId="77777777">
        <w:trPr>
          <w:trHeight w:val="286"/>
        </w:trPr>
        <w:tc>
          <w:tcPr>
            <w:tcW w:w="468" w:type="dxa"/>
            <w:tcBorders>
              <w:top w:val="single" w:sz="4" w:space="0" w:color="000000"/>
              <w:left w:val="single" w:sz="4" w:space="0" w:color="000000"/>
              <w:bottom w:val="single" w:sz="4" w:space="0" w:color="000000"/>
              <w:right w:val="single" w:sz="4" w:space="0" w:color="000000"/>
            </w:tcBorders>
          </w:tcPr>
          <w:p w14:paraId="6232506F" w14:textId="77777777" w:rsidR="002D483E" w:rsidRDefault="002D483E"/>
        </w:tc>
        <w:tc>
          <w:tcPr>
            <w:tcW w:w="540" w:type="dxa"/>
            <w:gridSpan w:val="2"/>
            <w:tcBorders>
              <w:top w:val="single" w:sz="4" w:space="0" w:color="000000"/>
              <w:left w:val="single" w:sz="4" w:space="0" w:color="000000"/>
              <w:bottom w:val="single" w:sz="4" w:space="0" w:color="000000"/>
              <w:right w:val="single" w:sz="4" w:space="0" w:color="000000"/>
            </w:tcBorders>
          </w:tcPr>
          <w:p w14:paraId="3F44B081" w14:textId="77777777" w:rsidR="002D483E" w:rsidRDefault="002D483E"/>
        </w:tc>
        <w:tc>
          <w:tcPr>
            <w:tcW w:w="8280" w:type="dxa"/>
            <w:tcBorders>
              <w:top w:val="single" w:sz="4" w:space="0" w:color="000000"/>
              <w:left w:val="single" w:sz="4" w:space="0" w:color="000000"/>
              <w:bottom w:val="single" w:sz="4" w:space="0" w:color="000000"/>
              <w:right w:val="single" w:sz="4" w:space="0" w:color="000000"/>
            </w:tcBorders>
          </w:tcPr>
          <w:p w14:paraId="49341A35" w14:textId="77777777" w:rsidR="002D483E" w:rsidRDefault="00B9395D">
            <w:r>
              <w:rPr>
                <w:rFonts w:ascii="Arial" w:eastAsia="Arial" w:hAnsi="Arial" w:cs="Arial"/>
                <w:sz w:val="24"/>
              </w:rPr>
              <w:t xml:space="preserve">directed. </w:t>
            </w:r>
          </w:p>
        </w:tc>
      </w:tr>
      <w:tr w:rsidR="002D483E" w14:paraId="71CF4D26" w14:textId="77777777">
        <w:trPr>
          <w:trHeight w:val="562"/>
        </w:trPr>
        <w:tc>
          <w:tcPr>
            <w:tcW w:w="468" w:type="dxa"/>
            <w:tcBorders>
              <w:top w:val="single" w:sz="4" w:space="0" w:color="000000"/>
              <w:left w:val="single" w:sz="4" w:space="0" w:color="000000"/>
              <w:bottom w:val="single" w:sz="4" w:space="0" w:color="000000"/>
              <w:right w:val="single" w:sz="4" w:space="0" w:color="000000"/>
            </w:tcBorders>
          </w:tcPr>
          <w:p w14:paraId="5E36BAC3" w14:textId="77777777" w:rsidR="002D483E" w:rsidRDefault="00B9395D">
            <w:r>
              <w:rPr>
                <w:rFonts w:ascii="Arial" w:eastAsia="Arial" w:hAnsi="Arial" w:cs="Arial"/>
                <w:b/>
                <w:sz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74A7A906" w14:textId="77777777" w:rsidR="002D483E" w:rsidRDefault="00B9395D">
            <w:r>
              <w:rPr>
                <w:rFonts w:ascii="Arial" w:eastAsia="Arial" w:hAnsi="Arial" w:cs="Arial"/>
                <w:sz w:val="24"/>
              </w:rPr>
              <w:t xml:space="preserve">xi </w:t>
            </w:r>
          </w:p>
        </w:tc>
        <w:tc>
          <w:tcPr>
            <w:tcW w:w="8280" w:type="dxa"/>
            <w:tcBorders>
              <w:top w:val="single" w:sz="4" w:space="0" w:color="000000"/>
              <w:left w:val="single" w:sz="4" w:space="0" w:color="000000"/>
              <w:bottom w:val="single" w:sz="4" w:space="0" w:color="000000"/>
              <w:right w:val="single" w:sz="4" w:space="0" w:color="000000"/>
            </w:tcBorders>
          </w:tcPr>
          <w:p w14:paraId="5F0C3161" w14:textId="77777777" w:rsidR="002D483E" w:rsidRDefault="00B9395D">
            <w:r>
              <w:rPr>
                <w:rFonts w:ascii="Arial" w:eastAsia="Arial" w:hAnsi="Arial" w:cs="Arial"/>
                <w:sz w:val="24"/>
              </w:rPr>
              <w:t xml:space="preserve">Deputise where appropriately trained and experienced to ensure service resilience. </w:t>
            </w:r>
          </w:p>
        </w:tc>
      </w:tr>
      <w:tr w:rsidR="002D483E" w14:paraId="3BA5D9FA" w14:textId="77777777">
        <w:trPr>
          <w:trHeight w:val="562"/>
        </w:trPr>
        <w:tc>
          <w:tcPr>
            <w:tcW w:w="468" w:type="dxa"/>
            <w:tcBorders>
              <w:top w:val="single" w:sz="4" w:space="0" w:color="000000"/>
              <w:left w:val="single" w:sz="4" w:space="0" w:color="000000"/>
              <w:bottom w:val="single" w:sz="4" w:space="0" w:color="000000"/>
              <w:right w:val="single" w:sz="4" w:space="0" w:color="000000"/>
            </w:tcBorders>
          </w:tcPr>
          <w:p w14:paraId="38CF8EC3" w14:textId="77777777" w:rsidR="002D483E" w:rsidRDefault="00B9395D">
            <w:r>
              <w:rPr>
                <w:rFonts w:ascii="Arial" w:eastAsia="Arial" w:hAnsi="Arial" w:cs="Arial"/>
                <w:b/>
                <w:sz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0DA48E4F" w14:textId="77777777" w:rsidR="002D483E" w:rsidRDefault="00B9395D">
            <w:r>
              <w:rPr>
                <w:rFonts w:ascii="Arial" w:eastAsia="Arial" w:hAnsi="Arial" w:cs="Arial"/>
                <w:sz w:val="24"/>
              </w:rPr>
              <w:t xml:space="preserve">xii </w:t>
            </w:r>
          </w:p>
        </w:tc>
        <w:tc>
          <w:tcPr>
            <w:tcW w:w="8280" w:type="dxa"/>
            <w:tcBorders>
              <w:top w:val="single" w:sz="4" w:space="0" w:color="000000"/>
              <w:left w:val="single" w:sz="4" w:space="0" w:color="000000"/>
              <w:bottom w:val="single" w:sz="4" w:space="0" w:color="000000"/>
              <w:right w:val="single" w:sz="4" w:space="0" w:color="000000"/>
            </w:tcBorders>
          </w:tcPr>
          <w:p w14:paraId="7CF41A67" w14:textId="77777777" w:rsidR="002D483E" w:rsidRDefault="00B9395D">
            <w:r>
              <w:rPr>
                <w:rFonts w:ascii="Arial" w:eastAsia="Arial" w:hAnsi="Arial" w:cs="Arial"/>
                <w:sz w:val="24"/>
              </w:rPr>
              <w:t xml:space="preserve">To undertake any other duties which may reasonably be regarded as within  the nature of the duties, responsibilities and grade of the post as defined. </w:t>
            </w:r>
          </w:p>
        </w:tc>
      </w:tr>
      <w:tr w:rsidR="005462B1" w14:paraId="71E822AC" w14:textId="77777777">
        <w:trPr>
          <w:trHeight w:val="562"/>
        </w:trPr>
        <w:tc>
          <w:tcPr>
            <w:tcW w:w="468" w:type="dxa"/>
            <w:tcBorders>
              <w:top w:val="single" w:sz="4" w:space="0" w:color="000000"/>
              <w:left w:val="single" w:sz="4" w:space="0" w:color="000000"/>
              <w:bottom w:val="single" w:sz="4" w:space="0" w:color="000000"/>
              <w:right w:val="single" w:sz="4" w:space="0" w:color="000000"/>
            </w:tcBorders>
          </w:tcPr>
          <w:p w14:paraId="5EB94994" w14:textId="77777777" w:rsidR="005462B1" w:rsidRDefault="005462B1">
            <w:pPr>
              <w:rPr>
                <w:rFonts w:ascii="Arial" w:eastAsia="Arial" w:hAnsi="Arial" w:cs="Arial"/>
                <w:b/>
                <w:sz w:val="24"/>
              </w:rPr>
            </w:pPr>
          </w:p>
        </w:tc>
        <w:tc>
          <w:tcPr>
            <w:tcW w:w="540" w:type="dxa"/>
            <w:gridSpan w:val="2"/>
            <w:tcBorders>
              <w:top w:val="single" w:sz="4" w:space="0" w:color="000000"/>
              <w:left w:val="single" w:sz="4" w:space="0" w:color="000000"/>
              <w:bottom w:val="single" w:sz="4" w:space="0" w:color="000000"/>
              <w:right w:val="single" w:sz="4" w:space="0" w:color="000000"/>
            </w:tcBorders>
          </w:tcPr>
          <w:p w14:paraId="05489F0A" w14:textId="77777777" w:rsidR="005462B1" w:rsidRDefault="005462B1">
            <w:pPr>
              <w:rPr>
                <w:rFonts w:ascii="Arial" w:eastAsia="Arial" w:hAnsi="Arial" w:cs="Arial"/>
                <w:sz w:val="24"/>
              </w:rPr>
            </w:pPr>
          </w:p>
        </w:tc>
        <w:tc>
          <w:tcPr>
            <w:tcW w:w="8280" w:type="dxa"/>
            <w:tcBorders>
              <w:top w:val="single" w:sz="4" w:space="0" w:color="000000"/>
              <w:left w:val="single" w:sz="4" w:space="0" w:color="000000"/>
              <w:bottom w:val="single" w:sz="4" w:space="0" w:color="000000"/>
              <w:right w:val="single" w:sz="4" w:space="0" w:color="000000"/>
            </w:tcBorders>
          </w:tcPr>
          <w:p w14:paraId="4E0A082A" w14:textId="57AF2640" w:rsidR="005462B1" w:rsidRDefault="00C55010">
            <w:pPr>
              <w:rPr>
                <w:rFonts w:ascii="Arial" w:eastAsia="Arial" w:hAnsi="Arial" w:cs="Arial"/>
                <w:sz w:val="24"/>
              </w:rPr>
            </w:pPr>
            <w:r>
              <w:rPr>
                <w:rFonts w:ascii="Arial" w:eastAsia="Arial" w:hAnsi="Arial" w:cs="Arial"/>
                <w:sz w:val="24"/>
              </w:rPr>
              <w:t xml:space="preserve">Record and capture notes </w:t>
            </w:r>
            <w:r w:rsidR="00C3663C">
              <w:rPr>
                <w:rFonts w:ascii="Arial" w:eastAsia="Arial" w:hAnsi="Arial" w:cs="Arial"/>
                <w:sz w:val="24"/>
              </w:rPr>
              <w:t>following visits and interactions with members of the public on systems provided by the Service.</w:t>
            </w:r>
          </w:p>
        </w:tc>
      </w:tr>
      <w:tr w:rsidR="00AE4CAE" w14:paraId="11794797" w14:textId="77777777">
        <w:trPr>
          <w:trHeight w:val="562"/>
        </w:trPr>
        <w:tc>
          <w:tcPr>
            <w:tcW w:w="468" w:type="dxa"/>
            <w:tcBorders>
              <w:top w:val="single" w:sz="4" w:space="0" w:color="000000"/>
              <w:left w:val="single" w:sz="4" w:space="0" w:color="000000"/>
              <w:bottom w:val="single" w:sz="4" w:space="0" w:color="000000"/>
              <w:right w:val="single" w:sz="4" w:space="0" w:color="000000"/>
            </w:tcBorders>
          </w:tcPr>
          <w:p w14:paraId="27BEDE18" w14:textId="77777777" w:rsidR="00AE4CAE" w:rsidRDefault="00AE4CAE">
            <w:pPr>
              <w:rPr>
                <w:rFonts w:ascii="Arial" w:eastAsia="Arial" w:hAnsi="Arial" w:cs="Arial"/>
                <w:b/>
                <w:sz w:val="24"/>
              </w:rPr>
            </w:pPr>
          </w:p>
        </w:tc>
        <w:tc>
          <w:tcPr>
            <w:tcW w:w="540" w:type="dxa"/>
            <w:gridSpan w:val="2"/>
            <w:tcBorders>
              <w:top w:val="single" w:sz="4" w:space="0" w:color="000000"/>
              <w:left w:val="single" w:sz="4" w:space="0" w:color="000000"/>
              <w:bottom w:val="single" w:sz="4" w:space="0" w:color="000000"/>
              <w:right w:val="single" w:sz="4" w:space="0" w:color="000000"/>
            </w:tcBorders>
          </w:tcPr>
          <w:p w14:paraId="605B1376" w14:textId="69C36319" w:rsidR="00AE4CAE" w:rsidRDefault="00AE4CAE">
            <w:pPr>
              <w:rPr>
                <w:rFonts w:ascii="Arial" w:eastAsia="Arial" w:hAnsi="Arial" w:cs="Arial"/>
                <w:sz w:val="24"/>
              </w:rPr>
            </w:pPr>
            <w:r>
              <w:rPr>
                <w:rFonts w:ascii="Arial" w:eastAsia="Arial" w:hAnsi="Arial" w:cs="Arial"/>
                <w:sz w:val="24"/>
              </w:rPr>
              <w:t>Xiii</w:t>
            </w:r>
          </w:p>
        </w:tc>
        <w:tc>
          <w:tcPr>
            <w:tcW w:w="8280" w:type="dxa"/>
            <w:tcBorders>
              <w:top w:val="single" w:sz="4" w:space="0" w:color="000000"/>
              <w:left w:val="single" w:sz="4" w:space="0" w:color="000000"/>
              <w:bottom w:val="single" w:sz="4" w:space="0" w:color="000000"/>
              <w:right w:val="single" w:sz="4" w:space="0" w:color="000000"/>
            </w:tcBorders>
          </w:tcPr>
          <w:p w14:paraId="2106806B" w14:textId="541B6AC5" w:rsidR="00AE4CAE" w:rsidRDefault="00F11B8F">
            <w:pPr>
              <w:rPr>
                <w:rFonts w:ascii="Arial" w:eastAsia="Arial" w:hAnsi="Arial" w:cs="Arial"/>
                <w:sz w:val="24"/>
              </w:rPr>
            </w:pPr>
            <w:r>
              <w:rPr>
                <w:rFonts w:ascii="Arial" w:eastAsia="Arial" w:hAnsi="Arial" w:cs="Arial"/>
                <w:sz w:val="24"/>
              </w:rPr>
              <w:t xml:space="preserve">Carry out Home Fire Safety Visits </w:t>
            </w:r>
            <w:r w:rsidR="00EE56E4">
              <w:rPr>
                <w:rFonts w:ascii="Arial" w:eastAsia="Arial" w:hAnsi="Arial" w:cs="Arial"/>
                <w:sz w:val="24"/>
              </w:rPr>
              <w:t>as required.  Visits may be generat</w:t>
            </w:r>
            <w:r w:rsidR="003359EB">
              <w:rPr>
                <w:rFonts w:ascii="Arial" w:eastAsia="Arial" w:hAnsi="Arial" w:cs="Arial"/>
                <w:sz w:val="24"/>
              </w:rPr>
              <w:t>ed via partnership referrals or as part of the Service’s proactive targeting process</w:t>
            </w:r>
          </w:p>
        </w:tc>
      </w:tr>
      <w:tr w:rsidR="00B42B11" w14:paraId="141F6E1C" w14:textId="77777777">
        <w:trPr>
          <w:trHeight w:val="562"/>
        </w:trPr>
        <w:tc>
          <w:tcPr>
            <w:tcW w:w="468" w:type="dxa"/>
            <w:tcBorders>
              <w:top w:val="single" w:sz="4" w:space="0" w:color="000000"/>
              <w:left w:val="single" w:sz="4" w:space="0" w:color="000000"/>
              <w:bottom w:val="single" w:sz="4" w:space="0" w:color="000000"/>
              <w:right w:val="single" w:sz="4" w:space="0" w:color="000000"/>
            </w:tcBorders>
          </w:tcPr>
          <w:p w14:paraId="2826A1FF" w14:textId="77777777" w:rsidR="00B42B11" w:rsidRDefault="00B42B11">
            <w:pPr>
              <w:rPr>
                <w:rFonts w:ascii="Arial" w:eastAsia="Arial" w:hAnsi="Arial" w:cs="Arial"/>
                <w:b/>
                <w:sz w:val="24"/>
              </w:rPr>
            </w:pPr>
          </w:p>
        </w:tc>
        <w:tc>
          <w:tcPr>
            <w:tcW w:w="540" w:type="dxa"/>
            <w:gridSpan w:val="2"/>
            <w:tcBorders>
              <w:top w:val="single" w:sz="4" w:space="0" w:color="000000"/>
              <w:left w:val="single" w:sz="4" w:space="0" w:color="000000"/>
              <w:bottom w:val="single" w:sz="4" w:space="0" w:color="000000"/>
              <w:right w:val="single" w:sz="4" w:space="0" w:color="000000"/>
            </w:tcBorders>
          </w:tcPr>
          <w:p w14:paraId="6D216B02" w14:textId="50DADCDB" w:rsidR="00B42B11" w:rsidRDefault="00A20FD6">
            <w:pPr>
              <w:rPr>
                <w:rFonts w:ascii="Arial" w:eastAsia="Arial" w:hAnsi="Arial" w:cs="Arial"/>
                <w:sz w:val="24"/>
              </w:rPr>
            </w:pPr>
            <w:r>
              <w:rPr>
                <w:rFonts w:ascii="Arial" w:eastAsia="Arial" w:hAnsi="Arial" w:cs="Arial"/>
                <w:sz w:val="24"/>
              </w:rPr>
              <w:t>X</w:t>
            </w:r>
            <w:r w:rsidR="00F11B8F">
              <w:rPr>
                <w:rFonts w:ascii="Arial" w:eastAsia="Arial" w:hAnsi="Arial" w:cs="Arial"/>
                <w:sz w:val="24"/>
              </w:rPr>
              <w:t>iv</w:t>
            </w:r>
          </w:p>
        </w:tc>
        <w:tc>
          <w:tcPr>
            <w:tcW w:w="8280" w:type="dxa"/>
            <w:tcBorders>
              <w:top w:val="single" w:sz="4" w:space="0" w:color="000000"/>
              <w:left w:val="single" w:sz="4" w:space="0" w:color="000000"/>
              <w:bottom w:val="single" w:sz="4" w:space="0" w:color="000000"/>
              <w:right w:val="single" w:sz="4" w:space="0" w:color="000000"/>
            </w:tcBorders>
          </w:tcPr>
          <w:p w14:paraId="36130E7C" w14:textId="4E8DA814" w:rsidR="00B42B11" w:rsidRPr="00A83BD3" w:rsidRDefault="00A20FD6">
            <w:pPr>
              <w:rPr>
                <w:rFonts w:ascii="Arial" w:eastAsia="Arial" w:hAnsi="Arial" w:cs="Arial"/>
                <w:sz w:val="24"/>
                <w:szCs w:val="24"/>
                <w:u w:val="single"/>
              </w:rPr>
            </w:pPr>
            <w:r w:rsidRPr="00A83BD3">
              <w:rPr>
                <w:rFonts w:ascii="Arial" w:eastAsia="Arial" w:hAnsi="Arial" w:cs="Arial"/>
                <w:sz w:val="24"/>
                <w:szCs w:val="24"/>
                <w:u w:val="single"/>
              </w:rPr>
              <w:t xml:space="preserve">Engage and support with individuals who have been identified as having an unhealthy fascination with fire - </w:t>
            </w:r>
            <w:r w:rsidR="002E0267" w:rsidRPr="00A83BD3">
              <w:rPr>
                <w:rFonts w:ascii="Arial" w:hAnsi="Arial" w:cs="Arial"/>
                <w:sz w:val="24"/>
                <w:szCs w:val="24"/>
                <w:u w:val="single"/>
                <w14:ligatures w14:val="none"/>
              </w:rPr>
              <w:t>Fire Safety Interventions – supporting CYP to make a positive change to their behaviour</w:t>
            </w:r>
          </w:p>
        </w:tc>
      </w:tr>
      <w:tr w:rsidR="002D483E" w14:paraId="74DF0F40" w14:textId="77777777">
        <w:trPr>
          <w:trHeight w:val="2448"/>
        </w:trPr>
        <w:tc>
          <w:tcPr>
            <w:tcW w:w="468" w:type="dxa"/>
            <w:tcBorders>
              <w:top w:val="single" w:sz="4" w:space="0" w:color="000000"/>
              <w:left w:val="single" w:sz="4" w:space="0" w:color="000000"/>
              <w:bottom w:val="single" w:sz="4" w:space="0" w:color="000000"/>
              <w:right w:val="nil"/>
            </w:tcBorders>
          </w:tcPr>
          <w:p w14:paraId="64A82FB3" w14:textId="77777777" w:rsidR="002D483E" w:rsidRDefault="00B9395D">
            <w:r>
              <w:rPr>
                <w:rFonts w:ascii="Arial" w:eastAsia="Arial" w:hAnsi="Arial" w:cs="Arial"/>
                <w:b/>
                <w:sz w:val="24"/>
              </w:rPr>
              <w:t xml:space="preserve">3. </w:t>
            </w:r>
          </w:p>
        </w:tc>
        <w:tc>
          <w:tcPr>
            <w:tcW w:w="168" w:type="dxa"/>
            <w:tcBorders>
              <w:top w:val="single" w:sz="4" w:space="0" w:color="000000"/>
              <w:left w:val="nil"/>
              <w:bottom w:val="single" w:sz="4" w:space="0" w:color="000000"/>
              <w:right w:val="single" w:sz="4" w:space="0" w:color="000000"/>
            </w:tcBorders>
          </w:tcPr>
          <w:p w14:paraId="233AC4BD" w14:textId="77777777" w:rsidR="002D483E" w:rsidRDefault="002D483E"/>
        </w:tc>
        <w:tc>
          <w:tcPr>
            <w:tcW w:w="8652" w:type="dxa"/>
            <w:gridSpan w:val="2"/>
            <w:tcBorders>
              <w:top w:val="single" w:sz="4" w:space="0" w:color="000000"/>
              <w:left w:val="single" w:sz="4" w:space="0" w:color="000000"/>
              <w:bottom w:val="single" w:sz="4" w:space="0" w:color="000000"/>
              <w:right w:val="single" w:sz="4" w:space="0" w:color="000000"/>
            </w:tcBorders>
          </w:tcPr>
          <w:p w14:paraId="209A50EB" w14:textId="77777777" w:rsidR="002D483E" w:rsidRDefault="00B9395D">
            <w:r>
              <w:rPr>
                <w:rFonts w:ascii="Arial" w:eastAsia="Arial" w:hAnsi="Arial" w:cs="Arial"/>
                <w:b/>
                <w:sz w:val="24"/>
              </w:rPr>
              <w:t xml:space="preserve">MANAGEMENT OF PEOPLE  </w:t>
            </w:r>
          </w:p>
          <w:p w14:paraId="5B1EFB12" w14:textId="77777777" w:rsidR="002D483E" w:rsidRDefault="00B9395D">
            <w:r>
              <w:rPr>
                <w:rFonts w:ascii="Arial" w:eastAsia="Arial" w:hAnsi="Arial" w:cs="Arial"/>
                <w:b/>
                <w:sz w:val="24"/>
              </w:rPr>
              <w:t xml:space="preserve"> </w:t>
            </w:r>
          </w:p>
          <w:p w14:paraId="4E92C81E" w14:textId="77777777" w:rsidR="002D483E" w:rsidRDefault="00B9395D">
            <w:r>
              <w:rPr>
                <w:rFonts w:ascii="Arial" w:eastAsia="Arial" w:hAnsi="Arial" w:cs="Arial"/>
                <w:sz w:val="24"/>
              </w:rPr>
              <w:t xml:space="preserve">None </w:t>
            </w:r>
          </w:p>
          <w:p w14:paraId="7013F3EC" w14:textId="77777777" w:rsidR="002D483E" w:rsidRDefault="00B9395D">
            <w:r>
              <w:rPr>
                <w:rFonts w:ascii="Arial" w:eastAsia="Arial" w:hAnsi="Arial" w:cs="Arial"/>
                <w:b/>
                <w:sz w:val="24"/>
              </w:rPr>
              <w:t xml:space="preserve"> </w:t>
            </w:r>
          </w:p>
          <w:p w14:paraId="48819A72" w14:textId="77777777" w:rsidR="002D483E" w:rsidRDefault="00B9395D">
            <w:r>
              <w:rPr>
                <w:rFonts w:ascii="Arial" w:eastAsia="Arial" w:hAnsi="Arial" w:cs="Arial"/>
                <w:b/>
                <w:sz w:val="24"/>
              </w:rPr>
              <w:t xml:space="preserve">SUPERVISION OF PEOPLE </w:t>
            </w:r>
            <w:r>
              <w:rPr>
                <w:rFonts w:ascii="Arial" w:eastAsia="Arial" w:hAnsi="Arial" w:cs="Arial"/>
                <w:b/>
              </w:rPr>
              <w:t xml:space="preserve"> </w:t>
            </w:r>
          </w:p>
          <w:p w14:paraId="2F0EEF0B" w14:textId="77777777" w:rsidR="002D483E" w:rsidRDefault="00B9395D">
            <w:r>
              <w:rPr>
                <w:rFonts w:ascii="Arial" w:eastAsia="Arial" w:hAnsi="Arial" w:cs="Arial"/>
                <w:b/>
                <w:sz w:val="24"/>
              </w:rPr>
              <w:t xml:space="preserve"> </w:t>
            </w:r>
          </w:p>
          <w:p w14:paraId="6AF5347D" w14:textId="77777777" w:rsidR="002D483E" w:rsidRDefault="00B9395D">
            <w:pPr>
              <w:spacing w:after="14"/>
              <w:jc w:val="both"/>
            </w:pPr>
            <w:r>
              <w:rPr>
                <w:rFonts w:ascii="Arial" w:eastAsia="Arial" w:hAnsi="Arial" w:cs="Arial"/>
              </w:rPr>
              <w:t xml:space="preserve">Occasional supervision of small to medium sized groups of adults, young people, children or volunteers. </w:t>
            </w:r>
          </w:p>
          <w:p w14:paraId="5BEB81CA" w14:textId="77777777" w:rsidR="002D483E" w:rsidRDefault="00B9395D">
            <w:r>
              <w:rPr>
                <w:rFonts w:ascii="Arial" w:eastAsia="Arial" w:hAnsi="Arial" w:cs="Arial"/>
                <w:sz w:val="24"/>
              </w:rPr>
              <w:t xml:space="preserve"> </w:t>
            </w:r>
          </w:p>
        </w:tc>
      </w:tr>
      <w:tr w:rsidR="002D483E" w14:paraId="7DB6A7F4" w14:textId="77777777">
        <w:trPr>
          <w:trHeight w:val="1390"/>
        </w:trPr>
        <w:tc>
          <w:tcPr>
            <w:tcW w:w="468" w:type="dxa"/>
            <w:tcBorders>
              <w:top w:val="single" w:sz="4" w:space="0" w:color="000000"/>
              <w:left w:val="single" w:sz="4" w:space="0" w:color="000000"/>
              <w:bottom w:val="single" w:sz="4" w:space="0" w:color="000000"/>
              <w:right w:val="nil"/>
            </w:tcBorders>
          </w:tcPr>
          <w:p w14:paraId="2C590788" w14:textId="77777777" w:rsidR="002D483E" w:rsidRDefault="00B9395D">
            <w:r>
              <w:rPr>
                <w:rFonts w:ascii="Arial" w:eastAsia="Arial" w:hAnsi="Arial" w:cs="Arial"/>
                <w:b/>
                <w:sz w:val="24"/>
              </w:rPr>
              <w:t xml:space="preserve">4. </w:t>
            </w:r>
          </w:p>
        </w:tc>
        <w:tc>
          <w:tcPr>
            <w:tcW w:w="168" w:type="dxa"/>
            <w:tcBorders>
              <w:top w:val="single" w:sz="4" w:space="0" w:color="000000"/>
              <w:left w:val="nil"/>
              <w:bottom w:val="single" w:sz="4" w:space="0" w:color="000000"/>
              <w:right w:val="single" w:sz="4" w:space="0" w:color="000000"/>
            </w:tcBorders>
          </w:tcPr>
          <w:p w14:paraId="6E82BADB" w14:textId="77777777" w:rsidR="002D483E" w:rsidRDefault="002D483E"/>
        </w:tc>
        <w:tc>
          <w:tcPr>
            <w:tcW w:w="8652" w:type="dxa"/>
            <w:gridSpan w:val="2"/>
            <w:tcBorders>
              <w:top w:val="single" w:sz="4" w:space="0" w:color="000000"/>
              <w:left w:val="single" w:sz="4" w:space="0" w:color="000000"/>
              <w:bottom w:val="single" w:sz="4" w:space="0" w:color="000000"/>
              <w:right w:val="single" w:sz="4" w:space="0" w:color="000000"/>
            </w:tcBorders>
          </w:tcPr>
          <w:p w14:paraId="28474438" w14:textId="77777777" w:rsidR="002D483E" w:rsidRDefault="00B9395D">
            <w:r>
              <w:rPr>
                <w:rFonts w:ascii="Arial" w:eastAsia="Arial" w:hAnsi="Arial" w:cs="Arial"/>
                <w:b/>
                <w:sz w:val="24"/>
              </w:rPr>
              <w:t xml:space="preserve">CREATIVITY AND INNOVATION </w:t>
            </w:r>
            <w:r>
              <w:rPr>
                <w:rFonts w:ascii="Arial" w:eastAsia="Arial" w:hAnsi="Arial" w:cs="Arial"/>
                <w:i/>
                <w:sz w:val="24"/>
              </w:rPr>
              <w:t xml:space="preserve"> </w:t>
            </w:r>
          </w:p>
          <w:p w14:paraId="5110D81B" w14:textId="77777777" w:rsidR="002D483E" w:rsidRDefault="00B9395D">
            <w:r>
              <w:rPr>
                <w:rFonts w:ascii="Arial" w:eastAsia="Arial" w:hAnsi="Arial" w:cs="Arial"/>
                <w:b/>
                <w:sz w:val="24"/>
              </w:rPr>
              <w:t xml:space="preserve"> </w:t>
            </w:r>
          </w:p>
          <w:p w14:paraId="0E3F73C1" w14:textId="77777777" w:rsidR="002D483E" w:rsidRDefault="00B9395D">
            <w:pPr>
              <w:jc w:val="both"/>
            </w:pPr>
            <w:r>
              <w:rPr>
                <w:rFonts w:ascii="Arial" w:eastAsia="Arial" w:hAnsi="Arial" w:cs="Arial"/>
                <w:sz w:val="24"/>
              </w:rPr>
              <w:t xml:space="preserve">Creativity is exercised within a general framework of recognised procedures and work requires the application of fresh and innovatory thinking. </w:t>
            </w:r>
          </w:p>
          <w:p w14:paraId="334874D4" w14:textId="77777777" w:rsidR="002D483E" w:rsidRDefault="00B9395D">
            <w:r>
              <w:rPr>
                <w:rFonts w:ascii="Arial" w:eastAsia="Arial" w:hAnsi="Arial" w:cs="Arial"/>
                <w:sz w:val="24"/>
              </w:rPr>
              <w:t xml:space="preserve"> </w:t>
            </w:r>
          </w:p>
        </w:tc>
      </w:tr>
      <w:tr w:rsidR="002D483E" w14:paraId="1C93225E" w14:textId="77777777">
        <w:trPr>
          <w:trHeight w:val="1390"/>
        </w:trPr>
        <w:tc>
          <w:tcPr>
            <w:tcW w:w="468" w:type="dxa"/>
            <w:tcBorders>
              <w:top w:val="single" w:sz="4" w:space="0" w:color="000000"/>
              <w:left w:val="single" w:sz="4" w:space="0" w:color="000000"/>
              <w:bottom w:val="single" w:sz="4" w:space="0" w:color="000000"/>
              <w:right w:val="nil"/>
            </w:tcBorders>
          </w:tcPr>
          <w:p w14:paraId="63562BA8" w14:textId="77777777" w:rsidR="002D483E" w:rsidRDefault="00B9395D">
            <w:r>
              <w:rPr>
                <w:rFonts w:ascii="Arial" w:eastAsia="Arial" w:hAnsi="Arial" w:cs="Arial"/>
                <w:b/>
                <w:sz w:val="24"/>
              </w:rPr>
              <w:lastRenderedPageBreak/>
              <w:t xml:space="preserve">5. </w:t>
            </w:r>
          </w:p>
        </w:tc>
        <w:tc>
          <w:tcPr>
            <w:tcW w:w="168" w:type="dxa"/>
            <w:tcBorders>
              <w:top w:val="single" w:sz="4" w:space="0" w:color="000000"/>
              <w:left w:val="nil"/>
              <w:bottom w:val="single" w:sz="4" w:space="0" w:color="000000"/>
              <w:right w:val="single" w:sz="4" w:space="0" w:color="000000"/>
            </w:tcBorders>
          </w:tcPr>
          <w:p w14:paraId="7BD5BB26" w14:textId="77777777" w:rsidR="002D483E" w:rsidRDefault="002D483E"/>
        </w:tc>
        <w:tc>
          <w:tcPr>
            <w:tcW w:w="8652" w:type="dxa"/>
            <w:gridSpan w:val="2"/>
            <w:tcBorders>
              <w:top w:val="single" w:sz="4" w:space="0" w:color="000000"/>
              <w:left w:val="single" w:sz="4" w:space="0" w:color="000000"/>
              <w:bottom w:val="single" w:sz="4" w:space="0" w:color="000000"/>
              <w:right w:val="single" w:sz="4" w:space="0" w:color="000000"/>
            </w:tcBorders>
          </w:tcPr>
          <w:p w14:paraId="517988F4" w14:textId="77777777" w:rsidR="002D483E" w:rsidRDefault="00B9395D">
            <w:r>
              <w:rPr>
                <w:rFonts w:ascii="Arial" w:eastAsia="Arial" w:hAnsi="Arial" w:cs="Arial"/>
                <w:b/>
                <w:sz w:val="24"/>
              </w:rPr>
              <w:t xml:space="preserve">CONTACTS AND RELATIONSHIPS </w:t>
            </w:r>
            <w:r>
              <w:rPr>
                <w:rFonts w:ascii="Arial" w:eastAsia="Arial" w:hAnsi="Arial" w:cs="Arial"/>
                <w:sz w:val="24"/>
              </w:rPr>
              <w:t xml:space="preserve"> </w:t>
            </w:r>
          </w:p>
          <w:p w14:paraId="3E87E510" w14:textId="77777777" w:rsidR="002D483E" w:rsidRDefault="00B9395D">
            <w:r>
              <w:rPr>
                <w:rFonts w:ascii="Arial" w:eastAsia="Arial" w:hAnsi="Arial" w:cs="Arial"/>
                <w:b/>
                <w:sz w:val="24"/>
              </w:rPr>
              <w:t xml:space="preserve"> </w:t>
            </w:r>
          </w:p>
          <w:p w14:paraId="7E6B6A47" w14:textId="77777777" w:rsidR="002D483E" w:rsidRDefault="00B9395D">
            <w:pPr>
              <w:jc w:val="both"/>
            </w:pPr>
            <w:r>
              <w:rPr>
                <w:rFonts w:ascii="Arial" w:eastAsia="Arial" w:hAnsi="Arial" w:cs="Arial"/>
                <w:sz w:val="24"/>
              </w:rPr>
              <w:t xml:space="preserve">Requirement to form, develop and maintain close working relationships with partners, volunteers and at risk groups. </w:t>
            </w:r>
          </w:p>
          <w:p w14:paraId="79D93354" w14:textId="77777777" w:rsidR="002D483E" w:rsidRDefault="00B9395D">
            <w:r>
              <w:rPr>
                <w:rFonts w:ascii="Arial" w:eastAsia="Arial" w:hAnsi="Arial" w:cs="Arial"/>
                <w:sz w:val="24"/>
              </w:rPr>
              <w:t xml:space="preserve"> </w:t>
            </w:r>
          </w:p>
        </w:tc>
      </w:tr>
      <w:tr w:rsidR="002D483E" w14:paraId="16A51300" w14:textId="77777777">
        <w:trPr>
          <w:trHeight w:val="286"/>
        </w:trPr>
        <w:tc>
          <w:tcPr>
            <w:tcW w:w="468" w:type="dxa"/>
            <w:tcBorders>
              <w:top w:val="single" w:sz="4" w:space="0" w:color="000000"/>
              <w:left w:val="single" w:sz="4" w:space="0" w:color="000000"/>
              <w:bottom w:val="single" w:sz="4" w:space="0" w:color="000000"/>
              <w:right w:val="nil"/>
            </w:tcBorders>
          </w:tcPr>
          <w:p w14:paraId="539A2592" w14:textId="77777777" w:rsidR="002D483E" w:rsidRDefault="00B9395D">
            <w:r>
              <w:rPr>
                <w:rFonts w:ascii="Arial" w:eastAsia="Arial" w:hAnsi="Arial" w:cs="Arial"/>
                <w:b/>
                <w:sz w:val="24"/>
              </w:rPr>
              <w:t xml:space="preserve">6. </w:t>
            </w:r>
          </w:p>
        </w:tc>
        <w:tc>
          <w:tcPr>
            <w:tcW w:w="168" w:type="dxa"/>
            <w:tcBorders>
              <w:top w:val="single" w:sz="4" w:space="0" w:color="000000"/>
              <w:left w:val="nil"/>
              <w:bottom w:val="single" w:sz="4" w:space="0" w:color="000000"/>
              <w:right w:val="single" w:sz="4" w:space="0" w:color="000000"/>
            </w:tcBorders>
          </w:tcPr>
          <w:p w14:paraId="5BA03F6F" w14:textId="77777777" w:rsidR="002D483E" w:rsidRDefault="002D483E"/>
        </w:tc>
        <w:tc>
          <w:tcPr>
            <w:tcW w:w="8652" w:type="dxa"/>
            <w:gridSpan w:val="2"/>
            <w:tcBorders>
              <w:top w:val="single" w:sz="4" w:space="0" w:color="000000"/>
              <w:left w:val="single" w:sz="4" w:space="0" w:color="000000"/>
              <w:bottom w:val="single" w:sz="4" w:space="0" w:color="000000"/>
              <w:right w:val="single" w:sz="4" w:space="0" w:color="000000"/>
            </w:tcBorders>
          </w:tcPr>
          <w:p w14:paraId="2DAE66A8" w14:textId="77777777" w:rsidR="002D483E" w:rsidRDefault="00B9395D">
            <w:r>
              <w:rPr>
                <w:rFonts w:ascii="Arial" w:eastAsia="Arial" w:hAnsi="Arial" w:cs="Arial"/>
                <w:b/>
                <w:sz w:val="24"/>
              </w:rPr>
              <w:t xml:space="preserve">DECISIONS </w:t>
            </w:r>
            <w:r>
              <w:rPr>
                <w:rFonts w:ascii="Arial" w:eastAsia="Arial" w:hAnsi="Arial" w:cs="Arial"/>
                <w:sz w:val="24"/>
              </w:rPr>
              <w:t xml:space="preserve"> </w:t>
            </w:r>
          </w:p>
        </w:tc>
      </w:tr>
      <w:tr w:rsidR="002D483E" w14:paraId="78E3D19E" w14:textId="77777777">
        <w:trPr>
          <w:trHeight w:val="1390"/>
        </w:trPr>
        <w:tc>
          <w:tcPr>
            <w:tcW w:w="468" w:type="dxa"/>
            <w:tcBorders>
              <w:top w:val="single" w:sz="4" w:space="0" w:color="000000"/>
              <w:left w:val="single" w:sz="4" w:space="0" w:color="000000"/>
              <w:bottom w:val="single" w:sz="4" w:space="0" w:color="000000"/>
              <w:right w:val="nil"/>
            </w:tcBorders>
          </w:tcPr>
          <w:p w14:paraId="55D6A3EA" w14:textId="77777777" w:rsidR="002D483E" w:rsidRDefault="00B9395D">
            <w:r>
              <w:rPr>
                <w:rFonts w:ascii="Arial" w:eastAsia="Arial" w:hAnsi="Arial" w:cs="Arial"/>
                <w:b/>
                <w:sz w:val="24"/>
              </w:rPr>
              <w:t xml:space="preserve"> </w:t>
            </w:r>
          </w:p>
        </w:tc>
        <w:tc>
          <w:tcPr>
            <w:tcW w:w="168" w:type="dxa"/>
            <w:tcBorders>
              <w:top w:val="single" w:sz="4" w:space="0" w:color="000000"/>
              <w:left w:val="nil"/>
              <w:bottom w:val="single" w:sz="4" w:space="0" w:color="000000"/>
              <w:right w:val="single" w:sz="4" w:space="0" w:color="000000"/>
            </w:tcBorders>
          </w:tcPr>
          <w:p w14:paraId="265B3BB3" w14:textId="77777777" w:rsidR="002D483E" w:rsidRDefault="002D483E"/>
        </w:tc>
        <w:tc>
          <w:tcPr>
            <w:tcW w:w="8652" w:type="dxa"/>
            <w:gridSpan w:val="2"/>
            <w:tcBorders>
              <w:top w:val="single" w:sz="4" w:space="0" w:color="000000"/>
              <w:left w:val="single" w:sz="4" w:space="0" w:color="000000"/>
              <w:bottom w:val="single" w:sz="4" w:space="0" w:color="000000"/>
              <w:right w:val="single" w:sz="4" w:space="0" w:color="000000"/>
            </w:tcBorders>
          </w:tcPr>
          <w:p w14:paraId="150E06E4" w14:textId="77777777" w:rsidR="002D483E" w:rsidRDefault="00B9395D">
            <w:pPr>
              <w:ind w:left="360"/>
            </w:pPr>
            <w:r>
              <w:rPr>
                <w:rFonts w:ascii="Arial" w:eastAsia="Arial" w:hAnsi="Arial" w:cs="Arial"/>
                <w:sz w:val="24"/>
              </w:rPr>
              <w:t xml:space="preserve">a) </w:t>
            </w:r>
            <w:r>
              <w:rPr>
                <w:rFonts w:ascii="Arial" w:eastAsia="Arial" w:hAnsi="Arial" w:cs="Arial"/>
                <w:b/>
                <w:sz w:val="24"/>
              </w:rPr>
              <w:t xml:space="preserve">Discretion  </w:t>
            </w:r>
          </w:p>
          <w:p w14:paraId="562B0988" w14:textId="77777777" w:rsidR="002D483E" w:rsidRDefault="00B9395D">
            <w:pPr>
              <w:ind w:left="720"/>
            </w:pPr>
            <w:r>
              <w:rPr>
                <w:rFonts w:ascii="Arial" w:eastAsia="Arial" w:hAnsi="Arial" w:cs="Arial"/>
                <w:i/>
                <w:sz w:val="24"/>
              </w:rPr>
              <w:t xml:space="preserve"> </w:t>
            </w:r>
          </w:p>
          <w:p w14:paraId="4C1982CB" w14:textId="77777777" w:rsidR="002D483E" w:rsidRDefault="00B9395D">
            <w:pPr>
              <w:jc w:val="both"/>
            </w:pPr>
            <w:r>
              <w:rPr>
                <w:rFonts w:ascii="Arial" w:eastAsia="Arial" w:hAnsi="Arial" w:cs="Arial"/>
                <w:sz w:val="24"/>
              </w:rPr>
              <w:t xml:space="preserve">Policies and procedures need to be adhered to, individual interpretation is encouraged but guidance and advice should be sought where necessary. </w:t>
            </w:r>
          </w:p>
          <w:p w14:paraId="09BB7E2A" w14:textId="77777777" w:rsidR="002D483E" w:rsidRDefault="00B9395D">
            <w:r>
              <w:rPr>
                <w:rFonts w:ascii="Arial" w:eastAsia="Arial" w:hAnsi="Arial" w:cs="Arial"/>
                <w:sz w:val="24"/>
              </w:rPr>
              <w:t xml:space="preserve"> </w:t>
            </w:r>
          </w:p>
        </w:tc>
      </w:tr>
      <w:tr w:rsidR="002D483E" w14:paraId="0E42A9D3" w14:textId="77777777">
        <w:trPr>
          <w:trHeight w:val="1668"/>
        </w:trPr>
        <w:tc>
          <w:tcPr>
            <w:tcW w:w="468" w:type="dxa"/>
            <w:tcBorders>
              <w:top w:val="single" w:sz="4" w:space="0" w:color="000000"/>
              <w:left w:val="single" w:sz="4" w:space="0" w:color="000000"/>
              <w:bottom w:val="single" w:sz="4" w:space="0" w:color="000000"/>
              <w:right w:val="nil"/>
            </w:tcBorders>
          </w:tcPr>
          <w:p w14:paraId="56ED9BB9" w14:textId="77777777" w:rsidR="002D483E" w:rsidRDefault="00B9395D">
            <w:r>
              <w:rPr>
                <w:rFonts w:ascii="Arial" w:eastAsia="Arial" w:hAnsi="Arial" w:cs="Arial"/>
                <w:b/>
                <w:sz w:val="24"/>
              </w:rPr>
              <w:t xml:space="preserve"> </w:t>
            </w:r>
          </w:p>
        </w:tc>
        <w:tc>
          <w:tcPr>
            <w:tcW w:w="168" w:type="dxa"/>
            <w:tcBorders>
              <w:top w:val="single" w:sz="4" w:space="0" w:color="000000"/>
              <w:left w:val="nil"/>
              <w:bottom w:val="single" w:sz="4" w:space="0" w:color="000000"/>
              <w:right w:val="single" w:sz="4" w:space="0" w:color="000000"/>
            </w:tcBorders>
          </w:tcPr>
          <w:p w14:paraId="747BF5D3" w14:textId="77777777" w:rsidR="002D483E" w:rsidRDefault="002D483E"/>
        </w:tc>
        <w:tc>
          <w:tcPr>
            <w:tcW w:w="8652" w:type="dxa"/>
            <w:gridSpan w:val="2"/>
            <w:tcBorders>
              <w:top w:val="single" w:sz="4" w:space="0" w:color="000000"/>
              <w:left w:val="single" w:sz="4" w:space="0" w:color="000000"/>
              <w:bottom w:val="single" w:sz="4" w:space="0" w:color="000000"/>
              <w:right w:val="single" w:sz="4" w:space="0" w:color="000000"/>
            </w:tcBorders>
          </w:tcPr>
          <w:p w14:paraId="529295E3" w14:textId="77777777" w:rsidR="002D483E" w:rsidRDefault="00B9395D">
            <w:pPr>
              <w:ind w:left="360"/>
            </w:pPr>
            <w:r>
              <w:rPr>
                <w:rFonts w:ascii="Arial" w:eastAsia="Arial" w:hAnsi="Arial" w:cs="Arial"/>
                <w:sz w:val="24"/>
              </w:rPr>
              <w:t xml:space="preserve">b) </w:t>
            </w:r>
            <w:r>
              <w:rPr>
                <w:rFonts w:ascii="Arial" w:eastAsia="Arial" w:hAnsi="Arial" w:cs="Arial"/>
                <w:b/>
                <w:sz w:val="24"/>
              </w:rPr>
              <w:t xml:space="preserve">Consequences  </w:t>
            </w:r>
          </w:p>
          <w:p w14:paraId="5C8D1794" w14:textId="77777777" w:rsidR="002D483E" w:rsidRDefault="00B9395D">
            <w:pPr>
              <w:ind w:left="720"/>
            </w:pPr>
            <w:r>
              <w:rPr>
                <w:rFonts w:ascii="Arial" w:eastAsia="Arial" w:hAnsi="Arial" w:cs="Arial"/>
                <w:i/>
                <w:sz w:val="24"/>
              </w:rPr>
              <w:t xml:space="preserve"> </w:t>
            </w:r>
          </w:p>
          <w:p w14:paraId="2BCE7B1C" w14:textId="77777777" w:rsidR="002D483E" w:rsidRDefault="00B9395D">
            <w:pPr>
              <w:ind w:right="64"/>
              <w:jc w:val="both"/>
            </w:pPr>
            <w:r>
              <w:rPr>
                <w:rFonts w:ascii="Arial" w:eastAsia="Arial" w:hAnsi="Arial" w:cs="Arial"/>
                <w:sz w:val="24"/>
              </w:rPr>
              <w:t xml:space="preserve">Promoting a positive, can do, attitude for the service and ensuring our image is enhanced within the community. Maintain at all times the professional image and standing of the organization. </w:t>
            </w:r>
          </w:p>
          <w:p w14:paraId="2B559BB1" w14:textId="77777777" w:rsidR="002D483E" w:rsidRDefault="00B9395D">
            <w:r>
              <w:rPr>
                <w:rFonts w:ascii="Arial" w:eastAsia="Arial" w:hAnsi="Arial" w:cs="Arial"/>
                <w:sz w:val="24"/>
              </w:rPr>
              <w:t xml:space="preserve"> </w:t>
            </w:r>
          </w:p>
        </w:tc>
      </w:tr>
      <w:tr w:rsidR="002D483E" w14:paraId="1E1BB1D2" w14:textId="77777777">
        <w:trPr>
          <w:trHeight w:val="1354"/>
        </w:trPr>
        <w:tc>
          <w:tcPr>
            <w:tcW w:w="468" w:type="dxa"/>
            <w:tcBorders>
              <w:top w:val="single" w:sz="4" w:space="0" w:color="000000"/>
              <w:left w:val="single" w:sz="4" w:space="0" w:color="000000"/>
              <w:bottom w:val="single" w:sz="4" w:space="0" w:color="000000"/>
              <w:right w:val="nil"/>
            </w:tcBorders>
          </w:tcPr>
          <w:p w14:paraId="2E79B2EF" w14:textId="77777777" w:rsidR="002D483E" w:rsidRDefault="00B9395D">
            <w:r>
              <w:rPr>
                <w:rFonts w:ascii="Arial" w:eastAsia="Arial" w:hAnsi="Arial" w:cs="Arial"/>
                <w:b/>
                <w:sz w:val="24"/>
              </w:rPr>
              <w:t xml:space="preserve">7. </w:t>
            </w:r>
          </w:p>
        </w:tc>
        <w:tc>
          <w:tcPr>
            <w:tcW w:w="168" w:type="dxa"/>
            <w:tcBorders>
              <w:top w:val="single" w:sz="4" w:space="0" w:color="000000"/>
              <w:left w:val="nil"/>
              <w:bottom w:val="single" w:sz="4" w:space="0" w:color="000000"/>
              <w:right w:val="single" w:sz="4" w:space="0" w:color="000000"/>
            </w:tcBorders>
          </w:tcPr>
          <w:p w14:paraId="0DD245E8" w14:textId="77777777" w:rsidR="002D483E" w:rsidRDefault="002D483E"/>
        </w:tc>
        <w:tc>
          <w:tcPr>
            <w:tcW w:w="8652" w:type="dxa"/>
            <w:gridSpan w:val="2"/>
            <w:tcBorders>
              <w:top w:val="single" w:sz="4" w:space="0" w:color="000000"/>
              <w:left w:val="single" w:sz="4" w:space="0" w:color="000000"/>
              <w:bottom w:val="single" w:sz="4" w:space="0" w:color="000000"/>
              <w:right w:val="single" w:sz="4" w:space="0" w:color="000000"/>
            </w:tcBorders>
          </w:tcPr>
          <w:p w14:paraId="56D088E8" w14:textId="77777777" w:rsidR="002D483E" w:rsidRDefault="00B9395D">
            <w:r>
              <w:rPr>
                <w:rFonts w:ascii="Arial" w:eastAsia="Arial" w:hAnsi="Arial" w:cs="Arial"/>
                <w:b/>
                <w:sz w:val="24"/>
              </w:rPr>
              <w:t xml:space="preserve">RESOURCES </w:t>
            </w:r>
            <w:r>
              <w:rPr>
                <w:rFonts w:ascii="Arial" w:eastAsia="Arial" w:hAnsi="Arial" w:cs="Arial"/>
                <w:i/>
                <w:sz w:val="21"/>
              </w:rPr>
              <w:t xml:space="preserve"> </w:t>
            </w:r>
          </w:p>
          <w:p w14:paraId="19210BE4" w14:textId="77777777" w:rsidR="002D483E" w:rsidRDefault="00B9395D">
            <w:pPr>
              <w:spacing w:after="7"/>
            </w:pPr>
            <w:r>
              <w:rPr>
                <w:rFonts w:ascii="Arial" w:eastAsia="Arial" w:hAnsi="Arial" w:cs="Arial"/>
                <w:i/>
                <w:sz w:val="21"/>
              </w:rPr>
              <w:t xml:space="preserve"> </w:t>
            </w:r>
          </w:p>
          <w:p w14:paraId="23D1FAFA" w14:textId="77777777" w:rsidR="002D483E" w:rsidRDefault="00B9395D">
            <w:pPr>
              <w:jc w:val="both"/>
            </w:pPr>
            <w:r>
              <w:rPr>
                <w:rFonts w:ascii="Arial" w:eastAsia="Arial" w:hAnsi="Arial" w:cs="Arial"/>
                <w:sz w:val="24"/>
              </w:rPr>
              <w:t xml:space="preserve">Equipment and materials used to engage with the community. There will be no budgetary management assigned to this role. </w:t>
            </w:r>
          </w:p>
          <w:p w14:paraId="499617CB" w14:textId="77777777" w:rsidR="002D483E" w:rsidRDefault="00B9395D">
            <w:r>
              <w:rPr>
                <w:rFonts w:ascii="Arial" w:eastAsia="Arial" w:hAnsi="Arial" w:cs="Arial"/>
                <w:sz w:val="24"/>
              </w:rPr>
              <w:t xml:space="preserve"> </w:t>
            </w:r>
          </w:p>
        </w:tc>
      </w:tr>
      <w:tr w:rsidR="002D483E" w14:paraId="34C04207" w14:textId="77777777">
        <w:trPr>
          <w:trHeight w:val="286"/>
        </w:trPr>
        <w:tc>
          <w:tcPr>
            <w:tcW w:w="468" w:type="dxa"/>
            <w:tcBorders>
              <w:top w:val="single" w:sz="4" w:space="0" w:color="000000"/>
              <w:left w:val="single" w:sz="4" w:space="0" w:color="000000"/>
              <w:bottom w:val="single" w:sz="4" w:space="0" w:color="000000"/>
              <w:right w:val="nil"/>
            </w:tcBorders>
          </w:tcPr>
          <w:p w14:paraId="27818E6C" w14:textId="77777777" w:rsidR="002D483E" w:rsidRDefault="00B9395D">
            <w:r>
              <w:rPr>
                <w:rFonts w:ascii="Arial" w:eastAsia="Arial" w:hAnsi="Arial" w:cs="Arial"/>
                <w:b/>
                <w:sz w:val="24"/>
              </w:rPr>
              <w:t xml:space="preserve">8. </w:t>
            </w:r>
          </w:p>
        </w:tc>
        <w:tc>
          <w:tcPr>
            <w:tcW w:w="168" w:type="dxa"/>
            <w:tcBorders>
              <w:top w:val="single" w:sz="4" w:space="0" w:color="000000"/>
              <w:left w:val="nil"/>
              <w:bottom w:val="single" w:sz="4" w:space="0" w:color="000000"/>
              <w:right w:val="single" w:sz="4" w:space="0" w:color="000000"/>
            </w:tcBorders>
          </w:tcPr>
          <w:p w14:paraId="30418380" w14:textId="77777777" w:rsidR="002D483E" w:rsidRDefault="002D483E"/>
        </w:tc>
        <w:tc>
          <w:tcPr>
            <w:tcW w:w="8652" w:type="dxa"/>
            <w:gridSpan w:val="2"/>
            <w:tcBorders>
              <w:top w:val="single" w:sz="4" w:space="0" w:color="000000"/>
              <w:left w:val="single" w:sz="4" w:space="0" w:color="000000"/>
              <w:bottom w:val="single" w:sz="4" w:space="0" w:color="000000"/>
              <w:right w:val="single" w:sz="4" w:space="0" w:color="000000"/>
            </w:tcBorders>
          </w:tcPr>
          <w:p w14:paraId="5C5E9D2A" w14:textId="77777777" w:rsidR="002D483E" w:rsidRDefault="00B9395D">
            <w:r>
              <w:rPr>
                <w:rFonts w:ascii="Arial" w:eastAsia="Arial" w:hAnsi="Arial" w:cs="Arial"/>
                <w:b/>
                <w:sz w:val="24"/>
              </w:rPr>
              <w:t xml:space="preserve">WORK ENVIRONMENT </w:t>
            </w:r>
            <w:r>
              <w:rPr>
                <w:rFonts w:ascii="Arial" w:eastAsia="Arial" w:hAnsi="Arial" w:cs="Arial"/>
                <w:sz w:val="24"/>
              </w:rPr>
              <w:t xml:space="preserve"> </w:t>
            </w:r>
          </w:p>
        </w:tc>
      </w:tr>
      <w:tr w:rsidR="002D483E" w14:paraId="07B75A02" w14:textId="77777777">
        <w:trPr>
          <w:trHeight w:val="1644"/>
        </w:trPr>
        <w:tc>
          <w:tcPr>
            <w:tcW w:w="468" w:type="dxa"/>
            <w:tcBorders>
              <w:top w:val="single" w:sz="4" w:space="0" w:color="000000"/>
              <w:left w:val="single" w:sz="4" w:space="0" w:color="000000"/>
              <w:bottom w:val="single" w:sz="4" w:space="0" w:color="000000"/>
              <w:right w:val="nil"/>
            </w:tcBorders>
          </w:tcPr>
          <w:p w14:paraId="4EB1E45A" w14:textId="77777777" w:rsidR="002D483E" w:rsidRDefault="00B9395D">
            <w:r>
              <w:rPr>
                <w:rFonts w:ascii="Arial" w:eastAsia="Arial" w:hAnsi="Arial" w:cs="Arial"/>
                <w:b/>
                <w:sz w:val="24"/>
              </w:rPr>
              <w:t xml:space="preserve"> </w:t>
            </w:r>
          </w:p>
        </w:tc>
        <w:tc>
          <w:tcPr>
            <w:tcW w:w="168" w:type="dxa"/>
            <w:tcBorders>
              <w:top w:val="single" w:sz="4" w:space="0" w:color="000000"/>
              <w:left w:val="nil"/>
              <w:bottom w:val="single" w:sz="4" w:space="0" w:color="000000"/>
              <w:right w:val="single" w:sz="4" w:space="0" w:color="000000"/>
            </w:tcBorders>
          </w:tcPr>
          <w:p w14:paraId="19923A6C" w14:textId="77777777" w:rsidR="002D483E" w:rsidRDefault="002D483E"/>
        </w:tc>
        <w:tc>
          <w:tcPr>
            <w:tcW w:w="8652" w:type="dxa"/>
            <w:gridSpan w:val="2"/>
            <w:tcBorders>
              <w:top w:val="single" w:sz="4" w:space="0" w:color="000000"/>
              <w:left w:val="single" w:sz="4" w:space="0" w:color="000000"/>
              <w:bottom w:val="single" w:sz="4" w:space="0" w:color="000000"/>
              <w:right w:val="single" w:sz="4" w:space="0" w:color="000000"/>
            </w:tcBorders>
          </w:tcPr>
          <w:p w14:paraId="19D80007" w14:textId="77777777" w:rsidR="002D483E" w:rsidRDefault="00B9395D">
            <w:pPr>
              <w:ind w:left="360"/>
            </w:pPr>
            <w:r>
              <w:rPr>
                <w:rFonts w:ascii="Arial" w:eastAsia="Arial" w:hAnsi="Arial" w:cs="Arial"/>
                <w:sz w:val="24"/>
              </w:rPr>
              <w:t xml:space="preserve">a) </w:t>
            </w:r>
            <w:r>
              <w:rPr>
                <w:rFonts w:ascii="Arial" w:eastAsia="Arial" w:hAnsi="Arial" w:cs="Arial"/>
                <w:b/>
                <w:sz w:val="24"/>
              </w:rPr>
              <w:t xml:space="preserve">Work Demands  </w:t>
            </w:r>
          </w:p>
          <w:p w14:paraId="0E85C844" w14:textId="77777777" w:rsidR="002D483E" w:rsidRDefault="00B9395D">
            <w:pPr>
              <w:ind w:left="720"/>
            </w:pPr>
            <w:r>
              <w:rPr>
                <w:rFonts w:ascii="Arial" w:eastAsia="Arial" w:hAnsi="Arial" w:cs="Arial"/>
              </w:rPr>
              <w:t xml:space="preserve"> </w:t>
            </w:r>
          </w:p>
          <w:p w14:paraId="3D608343" w14:textId="77777777" w:rsidR="002D483E" w:rsidRDefault="00B9395D">
            <w:pPr>
              <w:ind w:right="64"/>
              <w:jc w:val="both"/>
            </w:pPr>
            <w:r>
              <w:rPr>
                <w:rFonts w:ascii="Arial" w:eastAsia="Arial" w:hAnsi="Arial" w:cs="Arial"/>
                <w:sz w:val="24"/>
              </w:rPr>
              <w:t xml:space="preserve">Priorities will be set for the individual who will have the responsibility to ensure these are achieved. There will be an allowance for personal discretion on how these demands are met. </w:t>
            </w:r>
          </w:p>
          <w:p w14:paraId="3A9881C6" w14:textId="77777777" w:rsidR="002D483E" w:rsidRDefault="00B9395D">
            <w:r>
              <w:rPr>
                <w:rFonts w:ascii="Arial" w:eastAsia="Arial" w:hAnsi="Arial" w:cs="Arial"/>
                <w:sz w:val="24"/>
              </w:rPr>
              <w:t xml:space="preserve"> </w:t>
            </w:r>
          </w:p>
        </w:tc>
      </w:tr>
      <w:tr w:rsidR="002D483E" w14:paraId="38185AC4" w14:textId="77777777">
        <w:trPr>
          <w:trHeight w:val="1390"/>
        </w:trPr>
        <w:tc>
          <w:tcPr>
            <w:tcW w:w="468" w:type="dxa"/>
            <w:tcBorders>
              <w:top w:val="single" w:sz="4" w:space="0" w:color="000000"/>
              <w:left w:val="single" w:sz="4" w:space="0" w:color="000000"/>
              <w:bottom w:val="single" w:sz="4" w:space="0" w:color="000000"/>
              <w:right w:val="nil"/>
            </w:tcBorders>
          </w:tcPr>
          <w:p w14:paraId="2004A05F" w14:textId="77777777" w:rsidR="002D483E" w:rsidRDefault="00B9395D">
            <w:r>
              <w:rPr>
                <w:rFonts w:ascii="Arial" w:eastAsia="Arial" w:hAnsi="Arial" w:cs="Arial"/>
                <w:b/>
                <w:sz w:val="24"/>
              </w:rPr>
              <w:t xml:space="preserve"> </w:t>
            </w:r>
          </w:p>
        </w:tc>
        <w:tc>
          <w:tcPr>
            <w:tcW w:w="168" w:type="dxa"/>
            <w:tcBorders>
              <w:top w:val="single" w:sz="4" w:space="0" w:color="000000"/>
              <w:left w:val="nil"/>
              <w:bottom w:val="single" w:sz="4" w:space="0" w:color="000000"/>
              <w:right w:val="single" w:sz="4" w:space="0" w:color="000000"/>
            </w:tcBorders>
          </w:tcPr>
          <w:p w14:paraId="6C892557" w14:textId="77777777" w:rsidR="002D483E" w:rsidRDefault="002D483E"/>
        </w:tc>
        <w:tc>
          <w:tcPr>
            <w:tcW w:w="8652" w:type="dxa"/>
            <w:gridSpan w:val="2"/>
            <w:tcBorders>
              <w:top w:val="single" w:sz="4" w:space="0" w:color="000000"/>
              <w:left w:val="single" w:sz="4" w:space="0" w:color="000000"/>
              <w:bottom w:val="single" w:sz="4" w:space="0" w:color="000000"/>
              <w:right w:val="single" w:sz="4" w:space="0" w:color="000000"/>
            </w:tcBorders>
          </w:tcPr>
          <w:p w14:paraId="646A69B9" w14:textId="77777777" w:rsidR="002D483E" w:rsidRDefault="00B9395D">
            <w:pPr>
              <w:ind w:left="360"/>
            </w:pPr>
            <w:r>
              <w:rPr>
                <w:rFonts w:ascii="Arial" w:eastAsia="Arial" w:hAnsi="Arial" w:cs="Arial"/>
                <w:sz w:val="24"/>
              </w:rPr>
              <w:t xml:space="preserve">b) </w:t>
            </w:r>
            <w:r>
              <w:rPr>
                <w:rFonts w:ascii="Arial" w:eastAsia="Arial" w:hAnsi="Arial" w:cs="Arial"/>
                <w:b/>
                <w:sz w:val="24"/>
              </w:rPr>
              <w:t xml:space="preserve">Physical Demands  </w:t>
            </w:r>
          </w:p>
          <w:p w14:paraId="6166C66E" w14:textId="77777777" w:rsidR="002D483E" w:rsidRDefault="00B9395D">
            <w:pPr>
              <w:ind w:left="720"/>
            </w:pPr>
            <w:r>
              <w:rPr>
                <w:rFonts w:ascii="Arial" w:eastAsia="Arial" w:hAnsi="Arial" w:cs="Arial"/>
                <w:sz w:val="24"/>
              </w:rPr>
              <w:t xml:space="preserve"> </w:t>
            </w:r>
          </w:p>
          <w:p w14:paraId="3ED75D33" w14:textId="77777777" w:rsidR="002D483E" w:rsidRDefault="00B9395D">
            <w:pPr>
              <w:jc w:val="both"/>
            </w:pPr>
            <w:r>
              <w:rPr>
                <w:rFonts w:ascii="Arial" w:eastAsia="Arial" w:hAnsi="Arial" w:cs="Arial"/>
                <w:sz w:val="24"/>
              </w:rPr>
              <w:t xml:space="preserve">There will be a requirement to fit smoke alarms and other safety equipment within a domestic environment but no other significant physical demands. </w:t>
            </w:r>
          </w:p>
          <w:p w14:paraId="671F554D" w14:textId="77777777" w:rsidR="002D483E" w:rsidRDefault="00B9395D">
            <w:r>
              <w:rPr>
                <w:rFonts w:ascii="Arial" w:eastAsia="Arial" w:hAnsi="Arial" w:cs="Arial"/>
                <w:sz w:val="24"/>
              </w:rPr>
              <w:t xml:space="preserve"> </w:t>
            </w:r>
          </w:p>
        </w:tc>
      </w:tr>
    </w:tbl>
    <w:p w14:paraId="195EEB58" w14:textId="77777777" w:rsidR="002D483E" w:rsidRDefault="002D483E">
      <w:pPr>
        <w:spacing w:after="0"/>
        <w:ind w:left="-1418" w:right="10550"/>
      </w:pPr>
    </w:p>
    <w:tbl>
      <w:tblPr>
        <w:tblStyle w:val="TableGrid1"/>
        <w:tblW w:w="9288" w:type="dxa"/>
        <w:tblInd w:w="-108" w:type="dxa"/>
        <w:tblCellMar>
          <w:left w:w="108" w:type="dxa"/>
          <w:right w:w="41" w:type="dxa"/>
        </w:tblCellMar>
        <w:tblLook w:val="04A0" w:firstRow="1" w:lastRow="0" w:firstColumn="1" w:lastColumn="0" w:noHBand="0" w:noVBand="1"/>
      </w:tblPr>
      <w:tblGrid>
        <w:gridCol w:w="636"/>
        <w:gridCol w:w="2352"/>
        <w:gridCol w:w="2520"/>
        <w:gridCol w:w="2340"/>
        <w:gridCol w:w="1440"/>
      </w:tblGrid>
      <w:tr w:rsidR="002D483E" w14:paraId="121AECF1" w14:textId="77777777">
        <w:trPr>
          <w:trHeight w:val="1390"/>
        </w:trPr>
        <w:tc>
          <w:tcPr>
            <w:tcW w:w="636" w:type="dxa"/>
            <w:tcBorders>
              <w:top w:val="single" w:sz="4" w:space="0" w:color="000000"/>
              <w:left w:val="single" w:sz="4" w:space="0" w:color="000000"/>
              <w:bottom w:val="single" w:sz="4" w:space="0" w:color="000000"/>
              <w:right w:val="single" w:sz="4" w:space="0" w:color="000000"/>
            </w:tcBorders>
          </w:tcPr>
          <w:p w14:paraId="69775626" w14:textId="77777777" w:rsidR="002D483E" w:rsidRDefault="00B9395D">
            <w:r>
              <w:rPr>
                <w:rFonts w:ascii="Arial" w:eastAsia="Arial" w:hAnsi="Arial" w:cs="Arial"/>
                <w:b/>
                <w:sz w:val="24"/>
              </w:rPr>
              <w:t xml:space="preserve"> </w:t>
            </w:r>
          </w:p>
        </w:tc>
        <w:tc>
          <w:tcPr>
            <w:tcW w:w="8652" w:type="dxa"/>
            <w:gridSpan w:val="4"/>
            <w:tcBorders>
              <w:top w:val="single" w:sz="4" w:space="0" w:color="000000"/>
              <w:left w:val="single" w:sz="4" w:space="0" w:color="000000"/>
              <w:bottom w:val="single" w:sz="4" w:space="0" w:color="000000"/>
              <w:right w:val="single" w:sz="4" w:space="0" w:color="000000"/>
            </w:tcBorders>
          </w:tcPr>
          <w:p w14:paraId="2230DF13" w14:textId="77777777" w:rsidR="002D483E" w:rsidRDefault="00B9395D">
            <w:r>
              <w:rPr>
                <w:rFonts w:ascii="Arial" w:eastAsia="Arial" w:hAnsi="Arial" w:cs="Arial"/>
                <w:sz w:val="24"/>
              </w:rPr>
              <w:t xml:space="preserve">c) </w:t>
            </w:r>
            <w:r>
              <w:rPr>
                <w:rFonts w:ascii="Arial" w:eastAsia="Arial" w:hAnsi="Arial" w:cs="Arial"/>
                <w:b/>
                <w:sz w:val="24"/>
              </w:rPr>
              <w:t xml:space="preserve">Working Conditions </w:t>
            </w:r>
            <w:r>
              <w:rPr>
                <w:rFonts w:ascii="Arial" w:eastAsia="Arial" w:hAnsi="Arial" w:cs="Arial"/>
                <w:sz w:val="24"/>
              </w:rPr>
              <w:t xml:space="preserve"> </w:t>
            </w:r>
          </w:p>
          <w:p w14:paraId="47EAABA0" w14:textId="77777777" w:rsidR="002D483E" w:rsidRDefault="00B9395D">
            <w:r>
              <w:rPr>
                <w:rFonts w:ascii="Arial" w:eastAsia="Arial" w:hAnsi="Arial" w:cs="Arial"/>
                <w:sz w:val="24"/>
              </w:rPr>
              <w:t xml:space="preserve"> </w:t>
            </w:r>
          </w:p>
          <w:p w14:paraId="10C6FD28" w14:textId="77777777" w:rsidR="002D483E" w:rsidRDefault="00B9395D">
            <w:pPr>
              <w:jc w:val="both"/>
            </w:pPr>
            <w:r>
              <w:rPr>
                <w:rFonts w:ascii="Arial" w:eastAsia="Arial" w:hAnsi="Arial" w:cs="Arial"/>
                <w:sz w:val="24"/>
              </w:rPr>
              <w:t xml:space="preserve">Work includes some exposure to disagreeable or unpleasant working conditions in respect to domestic environments. </w:t>
            </w:r>
          </w:p>
          <w:p w14:paraId="3CEAADD1" w14:textId="77777777" w:rsidR="002D483E" w:rsidRDefault="00B9395D">
            <w:r>
              <w:rPr>
                <w:rFonts w:ascii="Arial" w:eastAsia="Arial" w:hAnsi="Arial" w:cs="Arial"/>
                <w:sz w:val="24"/>
              </w:rPr>
              <w:t xml:space="preserve"> </w:t>
            </w:r>
          </w:p>
        </w:tc>
      </w:tr>
      <w:tr w:rsidR="002D483E" w14:paraId="2A630E45" w14:textId="77777777">
        <w:trPr>
          <w:trHeight w:val="1390"/>
        </w:trPr>
        <w:tc>
          <w:tcPr>
            <w:tcW w:w="636" w:type="dxa"/>
            <w:tcBorders>
              <w:top w:val="single" w:sz="4" w:space="0" w:color="000000"/>
              <w:left w:val="single" w:sz="4" w:space="0" w:color="000000"/>
              <w:bottom w:val="single" w:sz="4" w:space="0" w:color="000000"/>
              <w:right w:val="single" w:sz="4" w:space="0" w:color="000000"/>
            </w:tcBorders>
          </w:tcPr>
          <w:p w14:paraId="2E008E01" w14:textId="77777777" w:rsidR="002D483E" w:rsidRDefault="00B9395D">
            <w:r>
              <w:rPr>
                <w:rFonts w:ascii="Arial" w:eastAsia="Arial" w:hAnsi="Arial" w:cs="Arial"/>
                <w:b/>
                <w:sz w:val="24"/>
              </w:rPr>
              <w:t xml:space="preserve"> </w:t>
            </w:r>
          </w:p>
        </w:tc>
        <w:tc>
          <w:tcPr>
            <w:tcW w:w="8652" w:type="dxa"/>
            <w:gridSpan w:val="4"/>
            <w:tcBorders>
              <w:top w:val="single" w:sz="4" w:space="0" w:color="000000"/>
              <w:left w:val="single" w:sz="4" w:space="0" w:color="000000"/>
              <w:bottom w:val="single" w:sz="4" w:space="0" w:color="000000"/>
              <w:right w:val="single" w:sz="4" w:space="0" w:color="000000"/>
            </w:tcBorders>
          </w:tcPr>
          <w:p w14:paraId="66547588" w14:textId="77777777" w:rsidR="002D483E" w:rsidRDefault="00B9395D">
            <w:r>
              <w:rPr>
                <w:rFonts w:ascii="Arial" w:eastAsia="Arial" w:hAnsi="Arial" w:cs="Arial"/>
                <w:sz w:val="24"/>
              </w:rPr>
              <w:t xml:space="preserve">d) </w:t>
            </w:r>
            <w:r>
              <w:rPr>
                <w:rFonts w:ascii="Arial" w:eastAsia="Arial" w:hAnsi="Arial" w:cs="Arial"/>
                <w:b/>
                <w:sz w:val="24"/>
              </w:rPr>
              <w:t xml:space="preserve">Work Context </w:t>
            </w:r>
            <w:r>
              <w:rPr>
                <w:rFonts w:ascii="Arial" w:eastAsia="Arial" w:hAnsi="Arial" w:cs="Arial"/>
                <w:i/>
                <w:sz w:val="21"/>
              </w:rPr>
              <w:t xml:space="preserve"> </w:t>
            </w:r>
          </w:p>
          <w:p w14:paraId="512DD2F3" w14:textId="77777777" w:rsidR="002D483E" w:rsidRDefault="00B9395D">
            <w:r>
              <w:rPr>
                <w:rFonts w:ascii="Arial" w:eastAsia="Arial" w:hAnsi="Arial" w:cs="Arial"/>
                <w:sz w:val="24"/>
              </w:rPr>
              <w:t xml:space="preserve"> </w:t>
            </w:r>
          </w:p>
          <w:p w14:paraId="6602875F" w14:textId="77777777" w:rsidR="002D483E" w:rsidRDefault="00B9395D">
            <w:pPr>
              <w:jc w:val="both"/>
            </w:pPr>
            <w:r>
              <w:rPr>
                <w:rFonts w:ascii="Arial" w:eastAsia="Arial" w:hAnsi="Arial" w:cs="Arial"/>
                <w:sz w:val="24"/>
              </w:rPr>
              <w:t xml:space="preserve">Some Risk due to lone working and matters arising from the unpredictable behaviour of public and clients </w:t>
            </w:r>
          </w:p>
          <w:p w14:paraId="0A103237" w14:textId="77777777" w:rsidR="002D483E" w:rsidRDefault="00B9395D">
            <w:r>
              <w:rPr>
                <w:rFonts w:ascii="Arial" w:eastAsia="Arial" w:hAnsi="Arial" w:cs="Arial"/>
                <w:sz w:val="24"/>
              </w:rPr>
              <w:t xml:space="preserve"> </w:t>
            </w:r>
          </w:p>
        </w:tc>
      </w:tr>
      <w:tr w:rsidR="002D483E" w14:paraId="04DF009D" w14:textId="77777777">
        <w:trPr>
          <w:trHeight w:val="6358"/>
        </w:trPr>
        <w:tc>
          <w:tcPr>
            <w:tcW w:w="636" w:type="dxa"/>
            <w:tcBorders>
              <w:top w:val="single" w:sz="4" w:space="0" w:color="000000"/>
              <w:left w:val="single" w:sz="4" w:space="0" w:color="000000"/>
              <w:bottom w:val="single" w:sz="4" w:space="0" w:color="000000"/>
              <w:right w:val="single" w:sz="4" w:space="0" w:color="000000"/>
            </w:tcBorders>
          </w:tcPr>
          <w:p w14:paraId="35273FF0" w14:textId="77777777" w:rsidR="002D483E" w:rsidRDefault="00B9395D">
            <w:r>
              <w:rPr>
                <w:rFonts w:ascii="Arial" w:eastAsia="Arial" w:hAnsi="Arial" w:cs="Arial"/>
                <w:b/>
                <w:sz w:val="24"/>
              </w:rPr>
              <w:lastRenderedPageBreak/>
              <w:t xml:space="preserve">9. </w:t>
            </w:r>
          </w:p>
        </w:tc>
        <w:tc>
          <w:tcPr>
            <w:tcW w:w="8652" w:type="dxa"/>
            <w:gridSpan w:val="4"/>
            <w:tcBorders>
              <w:top w:val="single" w:sz="4" w:space="0" w:color="000000"/>
              <w:left w:val="single" w:sz="4" w:space="0" w:color="000000"/>
              <w:bottom w:val="single" w:sz="4" w:space="0" w:color="000000"/>
              <w:right w:val="single" w:sz="4" w:space="0" w:color="000000"/>
            </w:tcBorders>
          </w:tcPr>
          <w:p w14:paraId="3DCCAFFB" w14:textId="77777777" w:rsidR="002D483E" w:rsidRDefault="00B9395D">
            <w:r>
              <w:rPr>
                <w:rFonts w:ascii="Arial" w:eastAsia="Arial" w:hAnsi="Arial" w:cs="Arial"/>
                <w:b/>
                <w:sz w:val="24"/>
              </w:rPr>
              <w:t>KNOWLEDGE AND SKILLS</w:t>
            </w:r>
            <w:r>
              <w:rPr>
                <w:rFonts w:ascii="Arial" w:eastAsia="Arial" w:hAnsi="Arial" w:cs="Arial"/>
                <w:sz w:val="24"/>
              </w:rPr>
              <w:t xml:space="preserve"> </w:t>
            </w:r>
            <w:r>
              <w:rPr>
                <w:rFonts w:ascii="Arial" w:eastAsia="Arial" w:hAnsi="Arial" w:cs="Arial"/>
                <w:i/>
              </w:rPr>
              <w:t xml:space="preserve"> </w:t>
            </w:r>
          </w:p>
          <w:p w14:paraId="70880932" w14:textId="77777777" w:rsidR="002D483E" w:rsidRDefault="00B9395D">
            <w:r>
              <w:rPr>
                <w:rFonts w:ascii="Arial" w:eastAsia="Arial" w:hAnsi="Arial" w:cs="Arial"/>
                <w:sz w:val="24"/>
              </w:rPr>
              <w:t xml:space="preserve"> </w:t>
            </w:r>
          </w:p>
          <w:p w14:paraId="2DD5BB47" w14:textId="77777777" w:rsidR="002D483E" w:rsidRDefault="00B9395D">
            <w:r>
              <w:rPr>
                <w:rFonts w:ascii="Arial" w:eastAsia="Arial" w:hAnsi="Arial" w:cs="Arial"/>
                <w:sz w:val="24"/>
              </w:rPr>
              <w:t xml:space="preserve">Experience of successful liaison and partnership working.  </w:t>
            </w:r>
          </w:p>
          <w:p w14:paraId="7B7E4CDC" w14:textId="77777777" w:rsidR="002D483E" w:rsidRDefault="00B9395D">
            <w:pPr>
              <w:jc w:val="both"/>
            </w:pPr>
            <w:r>
              <w:rPr>
                <w:rFonts w:ascii="Arial" w:eastAsia="Arial" w:hAnsi="Arial" w:cs="Arial"/>
                <w:sz w:val="24"/>
              </w:rPr>
              <w:t xml:space="preserve">Experience of assessing training needs, identifying resources and developing and implementing appropriate programmes.  </w:t>
            </w:r>
          </w:p>
          <w:p w14:paraId="37578B5C" w14:textId="77777777" w:rsidR="002D483E" w:rsidRDefault="00B9395D">
            <w:r>
              <w:rPr>
                <w:rFonts w:ascii="Arial" w:eastAsia="Arial" w:hAnsi="Arial" w:cs="Arial"/>
                <w:sz w:val="24"/>
              </w:rPr>
              <w:t xml:space="preserve">Understanding of current and emerging community safety issues.  </w:t>
            </w:r>
          </w:p>
          <w:p w14:paraId="348A1094" w14:textId="77777777" w:rsidR="002D483E" w:rsidRDefault="00B9395D">
            <w:r>
              <w:rPr>
                <w:rFonts w:ascii="Arial" w:eastAsia="Arial" w:hAnsi="Arial" w:cs="Arial"/>
                <w:sz w:val="24"/>
              </w:rPr>
              <w:t xml:space="preserve">Understanding of the wider needs of the community.  </w:t>
            </w:r>
          </w:p>
          <w:p w14:paraId="2FAAD489" w14:textId="77777777" w:rsidR="002D483E" w:rsidRDefault="00B9395D">
            <w:pPr>
              <w:ind w:right="1205"/>
            </w:pPr>
            <w:r>
              <w:rPr>
                <w:rFonts w:ascii="Arial" w:eastAsia="Arial" w:hAnsi="Arial" w:cs="Arial"/>
                <w:sz w:val="24"/>
              </w:rPr>
              <w:t xml:space="preserve">In depth understanding of safeguarding issues and processes Works and communicates effectively with others.  </w:t>
            </w:r>
          </w:p>
          <w:p w14:paraId="47A84C48" w14:textId="77777777" w:rsidR="002D483E" w:rsidRDefault="00B9395D">
            <w:r>
              <w:rPr>
                <w:rFonts w:ascii="Arial" w:eastAsia="Arial" w:hAnsi="Arial" w:cs="Arial"/>
                <w:sz w:val="24"/>
              </w:rPr>
              <w:t xml:space="preserve">Well developed written skills.  </w:t>
            </w:r>
          </w:p>
          <w:p w14:paraId="1E834F0F" w14:textId="77777777" w:rsidR="002D483E" w:rsidRDefault="00B9395D">
            <w:r>
              <w:rPr>
                <w:rFonts w:ascii="Arial" w:eastAsia="Arial" w:hAnsi="Arial" w:cs="Arial"/>
                <w:sz w:val="24"/>
              </w:rPr>
              <w:t xml:space="preserve">Ability to operate Microsoft suite of computer applications. </w:t>
            </w:r>
          </w:p>
          <w:p w14:paraId="2E7CB151" w14:textId="77777777" w:rsidR="002D483E" w:rsidRDefault="00B9395D">
            <w:r>
              <w:rPr>
                <w:rFonts w:ascii="Arial" w:eastAsia="Arial" w:hAnsi="Arial" w:cs="Arial"/>
                <w:sz w:val="24"/>
              </w:rPr>
              <w:t xml:space="preserve">Confident and effective oral communication skills.  </w:t>
            </w:r>
          </w:p>
          <w:p w14:paraId="00AB331E" w14:textId="77777777" w:rsidR="002D483E" w:rsidRDefault="00B9395D">
            <w:r>
              <w:rPr>
                <w:rFonts w:ascii="Arial" w:eastAsia="Arial" w:hAnsi="Arial" w:cs="Arial"/>
                <w:sz w:val="24"/>
              </w:rPr>
              <w:t xml:space="preserve">Committed, reliable, enthusiastic and motivated character. </w:t>
            </w:r>
          </w:p>
          <w:p w14:paraId="42D4AC56" w14:textId="77777777" w:rsidR="002D483E" w:rsidRDefault="00B9395D">
            <w:pPr>
              <w:jc w:val="both"/>
            </w:pPr>
            <w:r>
              <w:rPr>
                <w:rFonts w:ascii="Arial" w:eastAsia="Arial" w:hAnsi="Arial" w:cs="Arial"/>
                <w:sz w:val="24"/>
              </w:rPr>
              <w:t xml:space="preserve">Ability to organize workloads, prioritise and work unsupervised to deadlines and targets.  </w:t>
            </w:r>
          </w:p>
          <w:p w14:paraId="73E4400C" w14:textId="77777777" w:rsidR="002D483E" w:rsidRDefault="00B9395D">
            <w:r>
              <w:rPr>
                <w:rFonts w:ascii="Arial" w:eastAsia="Arial" w:hAnsi="Arial" w:cs="Arial"/>
                <w:sz w:val="24"/>
              </w:rPr>
              <w:t xml:space="preserve">Ability to achieve and want to achieve.  </w:t>
            </w:r>
          </w:p>
          <w:p w14:paraId="167A0BBE" w14:textId="77777777" w:rsidR="002D483E" w:rsidRDefault="00B9395D">
            <w:r>
              <w:rPr>
                <w:rFonts w:ascii="Arial" w:eastAsia="Arial" w:hAnsi="Arial" w:cs="Arial"/>
                <w:sz w:val="24"/>
              </w:rPr>
              <w:t xml:space="preserve">Deliver training in community safety initiatives.  </w:t>
            </w:r>
          </w:p>
          <w:p w14:paraId="63212368" w14:textId="77777777" w:rsidR="002D483E" w:rsidRDefault="00B9395D">
            <w:r>
              <w:rPr>
                <w:rFonts w:ascii="Arial" w:eastAsia="Arial" w:hAnsi="Arial" w:cs="Arial"/>
                <w:sz w:val="24"/>
              </w:rPr>
              <w:t xml:space="preserve">Analytical mind.  </w:t>
            </w:r>
          </w:p>
          <w:p w14:paraId="09582D25" w14:textId="77777777" w:rsidR="002D483E" w:rsidRDefault="00B9395D">
            <w:r>
              <w:rPr>
                <w:rFonts w:ascii="Arial" w:eastAsia="Arial" w:hAnsi="Arial" w:cs="Arial"/>
                <w:sz w:val="24"/>
              </w:rPr>
              <w:t xml:space="preserve">Innovative thinker.  </w:t>
            </w:r>
          </w:p>
          <w:p w14:paraId="16C8882F" w14:textId="77777777" w:rsidR="002D483E" w:rsidRDefault="00B9395D">
            <w:r>
              <w:rPr>
                <w:rFonts w:ascii="Arial" w:eastAsia="Arial" w:hAnsi="Arial" w:cs="Arial"/>
                <w:sz w:val="24"/>
              </w:rPr>
              <w:t xml:space="preserve">Understands and respects diversity and adopts a fair and ethical approach. </w:t>
            </w:r>
          </w:p>
          <w:p w14:paraId="261D3F34" w14:textId="77777777" w:rsidR="002D483E" w:rsidRDefault="00B9395D">
            <w:pPr>
              <w:ind w:right="570"/>
            </w:pPr>
            <w:r>
              <w:rPr>
                <w:rFonts w:ascii="Arial" w:eastAsia="Arial" w:hAnsi="Arial" w:cs="Arial"/>
                <w:sz w:val="24"/>
              </w:rPr>
              <w:t xml:space="preserve">Full current driving licence (legally accepted for driving in the UK).  Flexible approach to work location and working pattern. </w:t>
            </w:r>
          </w:p>
          <w:p w14:paraId="4B0E7659" w14:textId="77777777" w:rsidR="002D483E" w:rsidRDefault="00B9395D">
            <w:r>
              <w:rPr>
                <w:rFonts w:ascii="Arial" w:eastAsia="Arial" w:hAnsi="Arial" w:cs="Arial"/>
                <w:sz w:val="24"/>
              </w:rPr>
              <w:t xml:space="preserve"> </w:t>
            </w:r>
          </w:p>
        </w:tc>
      </w:tr>
      <w:tr w:rsidR="002D483E" w14:paraId="484F4E96" w14:textId="77777777">
        <w:trPr>
          <w:trHeight w:val="4978"/>
        </w:trPr>
        <w:tc>
          <w:tcPr>
            <w:tcW w:w="9288" w:type="dxa"/>
            <w:gridSpan w:val="5"/>
            <w:tcBorders>
              <w:top w:val="single" w:sz="4" w:space="0" w:color="000000"/>
              <w:left w:val="single" w:sz="4" w:space="0" w:color="000000"/>
              <w:bottom w:val="single" w:sz="4" w:space="0" w:color="000000"/>
              <w:right w:val="single" w:sz="4" w:space="0" w:color="000000"/>
            </w:tcBorders>
          </w:tcPr>
          <w:p w14:paraId="7A273710" w14:textId="77777777" w:rsidR="002D483E" w:rsidRDefault="00B9395D">
            <w:r>
              <w:rPr>
                <w:rFonts w:ascii="Arial" w:eastAsia="Arial" w:hAnsi="Arial" w:cs="Arial"/>
                <w:b/>
                <w:sz w:val="24"/>
              </w:rPr>
              <w:t>10.    GENERAL</w:t>
            </w:r>
            <w:r>
              <w:rPr>
                <w:rFonts w:ascii="Arial" w:eastAsia="Arial" w:hAnsi="Arial" w:cs="Arial"/>
                <w:sz w:val="24"/>
              </w:rPr>
              <w:t xml:space="preserve"> </w:t>
            </w:r>
          </w:p>
          <w:p w14:paraId="4D784B36" w14:textId="77777777" w:rsidR="002D483E" w:rsidRDefault="00B9395D">
            <w:pPr>
              <w:spacing w:after="8" w:line="245" w:lineRule="auto"/>
            </w:pPr>
            <w:r>
              <w:rPr>
                <w:rFonts w:ascii="Arial" w:eastAsia="Arial" w:hAnsi="Arial" w:cs="Arial"/>
                <w:b/>
                <w:sz w:val="24"/>
              </w:rPr>
              <w:t xml:space="preserve">Job Evaluation - </w:t>
            </w:r>
            <w:r>
              <w:rPr>
                <w:rFonts w:ascii="Arial" w:eastAsia="Arial" w:hAnsi="Arial" w:cs="Arial"/>
                <w:sz w:val="24"/>
              </w:rPr>
              <w:t>This job description has been compiled to allow the job to be evaluated using the GLPC Job Evaluation scheme as adopted by the County Council</w:t>
            </w:r>
            <w:r>
              <w:rPr>
                <w:rFonts w:ascii="Arial" w:eastAsia="Arial" w:hAnsi="Arial" w:cs="Arial"/>
                <w:b/>
                <w:sz w:val="24"/>
              </w:rPr>
              <w:t xml:space="preserve"> Other Duties - </w:t>
            </w:r>
            <w:r>
              <w:rPr>
                <w:rFonts w:ascii="Arial" w:eastAsia="Arial" w:hAnsi="Arial" w:cs="Arial"/>
                <w:sz w:val="24"/>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r>
              <w:rPr>
                <w:rFonts w:ascii="Arial" w:eastAsia="Arial" w:hAnsi="Arial" w:cs="Arial"/>
                <w:b/>
                <w:sz w:val="24"/>
              </w:rPr>
              <w:t xml:space="preserve"> </w:t>
            </w:r>
          </w:p>
          <w:p w14:paraId="1AEA2DC3" w14:textId="77777777" w:rsidR="002D483E" w:rsidRDefault="00B9395D">
            <w:pPr>
              <w:spacing w:after="3" w:line="250" w:lineRule="auto"/>
            </w:pPr>
            <w:r>
              <w:rPr>
                <w:rFonts w:ascii="Arial" w:eastAsia="Arial" w:hAnsi="Arial" w:cs="Arial"/>
                <w:b/>
                <w:sz w:val="24"/>
              </w:rPr>
              <w:t xml:space="preserve">Equal Opportunities - </w:t>
            </w:r>
            <w:r>
              <w:rPr>
                <w:rFonts w:ascii="Arial" w:eastAsia="Arial" w:hAnsi="Arial" w:cs="Arial"/>
                <w:sz w:val="24"/>
              </w:rPr>
              <w:t>The postholder is required to carry out the duties in accordance with Council Equal Opportunities policies.</w:t>
            </w:r>
            <w:r>
              <w:rPr>
                <w:rFonts w:ascii="Arial" w:eastAsia="Arial" w:hAnsi="Arial" w:cs="Arial"/>
                <w:b/>
                <w:sz w:val="24"/>
              </w:rPr>
              <w:t xml:space="preserve"> </w:t>
            </w:r>
          </w:p>
          <w:p w14:paraId="24EA4ED5" w14:textId="77777777" w:rsidR="002D483E" w:rsidRDefault="00B9395D">
            <w:pPr>
              <w:spacing w:after="2" w:line="251" w:lineRule="auto"/>
            </w:pPr>
            <w:r>
              <w:rPr>
                <w:rFonts w:ascii="Arial" w:eastAsia="Arial" w:hAnsi="Arial" w:cs="Arial"/>
                <w:b/>
                <w:sz w:val="24"/>
              </w:rPr>
              <w:t xml:space="preserve">Health and Safety - </w:t>
            </w:r>
            <w:r>
              <w:rPr>
                <w:rFonts w:ascii="Arial" w:eastAsia="Arial" w:hAnsi="Arial" w:cs="Arial"/>
                <w:sz w:val="24"/>
              </w:rPr>
              <w:t>The postholder is required to carry out the duties in accordance with the Council Health and Safety policies and procedures.</w:t>
            </w:r>
            <w:r>
              <w:rPr>
                <w:rFonts w:ascii="Arial" w:eastAsia="Arial" w:hAnsi="Arial" w:cs="Arial"/>
                <w:b/>
                <w:sz w:val="24"/>
              </w:rPr>
              <w:t xml:space="preserve"> </w:t>
            </w:r>
          </w:p>
          <w:p w14:paraId="4BDF15AC" w14:textId="77777777" w:rsidR="002D483E" w:rsidRDefault="00B9395D">
            <w:r>
              <w:rPr>
                <w:rFonts w:ascii="Arial" w:eastAsia="Arial" w:hAnsi="Arial" w:cs="Arial"/>
                <w:b/>
                <w:sz w:val="24"/>
              </w:rPr>
              <w:t>Safeguarding -</w:t>
            </w:r>
            <w:r>
              <w:rPr>
                <w:rFonts w:ascii="Arial" w:eastAsia="Arial" w:hAnsi="Arial" w:cs="Arial"/>
                <w:sz w:val="24"/>
              </w:rPr>
              <w:t>.</w:t>
            </w:r>
            <w:r>
              <w:rPr>
                <w:rFonts w:ascii="Arial" w:eastAsia="Arial" w:hAnsi="Arial" w:cs="Arial"/>
                <w:i/>
                <w:sz w:val="24"/>
              </w:rPr>
              <w:t xml:space="preserve"> </w:t>
            </w:r>
            <w:r>
              <w:rPr>
                <w:rFonts w:ascii="Arial" w:eastAsia="Arial" w:hAnsi="Arial" w:cs="Arial"/>
                <w:sz w:val="24"/>
              </w:rPr>
              <w:t>All employees need to be aware of the possible abuse of children and vulnerable adults and if you are concerned you need to follow the Lincolnshire County Council Safeguarding Policy. In addition employees working with children and vulnerable adults have a responsibility to safeguard and promote the welfare of children and vulnerable adults during the course of their work.</w:t>
            </w:r>
            <w:r>
              <w:rPr>
                <w:rFonts w:ascii="Arial" w:eastAsia="Arial" w:hAnsi="Arial" w:cs="Arial"/>
              </w:rPr>
              <w:t xml:space="preserve"> </w:t>
            </w:r>
            <w:r>
              <w:rPr>
                <w:rFonts w:ascii="Arial" w:eastAsia="Arial" w:hAnsi="Arial" w:cs="Arial"/>
                <w:b/>
                <w:i/>
                <w:sz w:val="24"/>
              </w:rPr>
              <w:t xml:space="preserve"> </w:t>
            </w:r>
          </w:p>
        </w:tc>
      </w:tr>
      <w:tr w:rsidR="002D483E" w14:paraId="0AD2A54A" w14:textId="77777777">
        <w:trPr>
          <w:trHeight w:val="286"/>
        </w:trPr>
        <w:tc>
          <w:tcPr>
            <w:tcW w:w="2988" w:type="dxa"/>
            <w:gridSpan w:val="2"/>
            <w:tcBorders>
              <w:top w:val="single" w:sz="4" w:space="0" w:color="000000"/>
              <w:left w:val="single" w:sz="4" w:space="0" w:color="000000"/>
              <w:bottom w:val="single" w:sz="4" w:space="0" w:color="000000"/>
              <w:right w:val="single" w:sz="4" w:space="0" w:color="000000"/>
            </w:tcBorders>
          </w:tcPr>
          <w:p w14:paraId="2586A7EF" w14:textId="77777777" w:rsidR="002D483E" w:rsidRDefault="00B9395D">
            <w:r>
              <w:rPr>
                <w:rFonts w:ascii="Arial" w:eastAsia="Arial" w:hAnsi="Arial" w:cs="Arial"/>
                <w:b/>
                <w:sz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39E554B1" w14:textId="77777777" w:rsidR="002D483E" w:rsidRDefault="00B9395D">
            <w:r>
              <w:rPr>
                <w:rFonts w:ascii="Arial" w:eastAsia="Arial" w:hAnsi="Arial" w:cs="Arial"/>
                <w:sz w:val="24"/>
              </w:rPr>
              <w:t xml:space="preserve">Name: </w:t>
            </w:r>
          </w:p>
        </w:tc>
        <w:tc>
          <w:tcPr>
            <w:tcW w:w="2340" w:type="dxa"/>
            <w:tcBorders>
              <w:top w:val="single" w:sz="4" w:space="0" w:color="000000"/>
              <w:left w:val="single" w:sz="4" w:space="0" w:color="000000"/>
              <w:bottom w:val="single" w:sz="4" w:space="0" w:color="000000"/>
              <w:right w:val="single" w:sz="4" w:space="0" w:color="000000"/>
            </w:tcBorders>
          </w:tcPr>
          <w:p w14:paraId="2DEECE1D" w14:textId="77777777" w:rsidR="002D483E" w:rsidRDefault="00B9395D">
            <w:r>
              <w:rPr>
                <w:rFonts w:ascii="Arial" w:eastAsia="Arial" w:hAnsi="Arial" w:cs="Arial"/>
                <w:sz w:val="24"/>
              </w:rPr>
              <w:t xml:space="preserve">Signature: </w:t>
            </w:r>
          </w:p>
        </w:tc>
        <w:tc>
          <w:tcPr>
            <w:tcW w:w="1440" w:type="dxa"/>
            <w:tcBorders>
              <w:top w:val="single" w:sz="4" w:space="0" w:color="000000"/>
              <w:left w:val="single" w:sz="4" w:space="0" w:color="000000"/>
              <w:bottom w:val="single" w:sz="4" w:space="0" w:color="000000"/>
              <w:right w:val="single" w:sz="4" w:space="0" w:color="000000"/>
            </w:tcBorders>
          </w:tcPr>
          <w:p w14:paraId="3D65F0C6" w14:textId="77777777" w:rsidR="002D483E" w:rsidRDefault="00B9395D">
            <w:r>
              <w:rPr>
                <w:rFonts w:ascii="Arial" w:eastAsia="Arial" w:hAnsi="Arial" w:cs="Arial"/>
                <w:sz w:val="24"/>
              </w:rPr>
              <w:t xml:space="preserve">Date </w:t>
            </w:r>
          </w:p>
        </w:tc>
      </w:tr>
      <w:tr w:rsidR="002D483E" w14:paraId="2297B1AB" w14:textId="77777777">
        <w:trPr>
          <w:trHeight w:val="562"/>
        </w:trPr>
        <w:tc>
          <w:tcPr>
            <w:tcW w:w="2988" w:type="dxa"/>
            <w:gridSpan w:val="2"/>
            <w:tcBorders>
              <w:top w:val="single" w:sz="4" w:space="0" w:color="000000"/>
              <w:left w:val="single" w:sz="4" w:space="0" w:color="000000"/>
              <w:bottom w:val="single" w:sz="4" w:space="0" w:color="000000"/>
              <w:right w:val="single" w:sz="4" w:space="0" w:color="000000"/>
            </w:tcBorders>
          </w:tcPr>
          <w:p w14:paraId="4E1BB4B0" w14:textId="77777777" w:rsidR="002D483E" w:rsidRDefault="00B9395D">
            <w:pPr>
              <w:jc w:val="both"/>
            </w:pPr>
            <w:r>
              <w:rPr>
                <w:rFonts w:ascii="Arial" w:eastAsia="Arial" w:hAnsi="Arial" w:cs="Arial"/>
                <w:sz w:val="24"/>
              </w:rPr>
              <w:t xml:space="preserve">Job Description written by: [Manager] </w:t>
            </w:r>
          </w:p>
        </w:tc>
        <w:tc>
          <w:tcPr>
            <w:tcW w:w="2520" w:type="dxa"/>
            <w:tcBorders>
              <w:top w:val="single" w:sz="4" w:space="0" w:color="000000"/>
              <w:left w:val="single" w:sz="4" w:space="0" w:color="000000"/>
              <w:bottom w:val="single" w:sz="4" w:space="0" w:color="000000"/>
              <w:right w:val="single" w:sz="4" w:space="0" w:color="000000"/>
            </w:tcBorders>
          </w:tcPr>
          <w:p w14:paraId="17EFB59B" w14:textId="77777777" w:rsidR="002D483E" w:rsidRDefault="00B9395D">
            <w:r>
              <w:rPr>
                <w:rFonts w:ascii="Arial" w:eastAsia="Arial" w:hAnsi="Arial" w:cs="Arial"/>
                <w:sz w:val="24"/>
              </w:rPr>
              <w:t xml:space="preserve"> </w:t>
            </w:r>
          </w:p>
          <w:p w14:paraId="6216C3D6" w14:textId="77777777" w:rsidR="002D483E" w:rsidRDefault="00B9395D">
            <w:r>
              <w:rPr>
                <w:rFonts w:ascii="Arial" w:eastAsia="Arial" w:hAnsi="Arial" w:cs="Arial"/>
                <w:sz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E63E25A" w14:textId="77777777" w:rsidR="002D483E" w:rsidRDefault="00B9395D">
            <w:r>
              <w:rPr>
                <w:rFonts w:ascii="Arial" w:eastAsia="Arial" w:hAnsi="Arial" w:cs="Arial"/>
                <w:sz w:val="24"/>
              </w:rPr>
              <w:t xml:space="preserve"> </w:t>
            </w:r>
          </w:p>
          <w:p w14:paraId="78EF68F7" w14:textId="77777777" w:rsidR="002D483E" w:rsidRDefault="00B9395D">
            <w:r>
              <w:rPr>
                <w:rFonts w:ascii="Arial" w:eastAsia="Arial" w:hAnsi="Arial" w:cs="Arial"/>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39AB682" w14:textId="77777777" w:rsidR="002D483E" w:rsidRDefault="00B9395D">
            <w:r>
              <w:rPr>
                <w:rFonts w:ascii="Arial" w:eastAsia="Arial" w:hAnsi="Arial" w:cs="Arial"/>
                <w:sz w:val="24"/>
              </w:rPr>
              <w:t xml:space="preserve"> </w:t>
            </w:r>
          </w:p>
          <w:p w14:paraId="3158468F" w14:textId="77777777" w:rsidR="002D483E" w:rsidRDefault="00B9395D">
            <w:r>
              <w:rPr>
                <w:rFonts w:ascii="Arial" w:eastAsia="Arial" w:hAnsi="Arial" w:cs="Arial"/>
                <w:sz w:val="24"/>
              </w:rPr>
              <w:t xml:space="preserve"> </w:t>
            </w:r>
          </w:p>
        </w:tc>
      </w:tr>
      <w:tr w:rsidR="002D483E" w14:paraId="18A33929" w14:textId="77777777">
        <w:trPr>
          <w:trHeight w:val="286"/>
        </w:trPr>
        <w:tc>
          <w:tcPr>
            <w:tcW w:w="2988" w:type="dxa"/>
            <w:gridSpan w:val="2"/>
            <w:tcBorders>
              <w:top w:val="single" w:sz="4" w:space="0" w:color="000000"/>
              <w:left w:val="single" w:sz="4" w:space="0" w:color="000000"/>
              <w:bottom w:val="single" w:sz="4" w:space="0" w:color="000000"/>
              <w:right w:val="single" w:sz="4" w:space="0" w:color="000000"/>
            </w:tcBorders>
          </w:tcPr>
          <w:p w14:paraId="3087BF2B" w14:textId="77777777" w:rsidR="002D483E" w:rsidRDefault="00B9395D">
            <w:r>
              <w:rPr>
                <w:rFonts w:ascii="Arial" w:eastAsia="Arial" w:hAnsi="Arial" w:cs="Arial"/>
                <w:sz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62BDAA7D" w14:textId="77777777" w:rsidR="002D483E" w:rsidRDefault="002D483E"/>
        </w:tc>
        <w:tc>
          <w:tcPr>
            <w:tcW w:w="2340" w:type="dxa"/>
            <w:tcBorders>
              <w:top w:val="single" w:sz="4" w:space="0" w:color="000000"/>
              <w:left w:val="single" w:sz="4" w:space="0" w:color="000000"/>
              <w:bottom w:val="single" w:sz="4" w:space="0" w:color="000000"/>
              <w:right w:val="single" w:sz="4" w:space="0" w:color="000000"/>
            </w:tcBorders>
          </w:tcPr>
          <w:p w14:paraId="21425D65" w14:textId="77777777" w:rsidR="002D483E" w:rsidRDefault="002D483E"/>
        </w:tc>
        <w:tc>
          <w:tcPr>
            <w:tcW w:w="1440" w:type="dxa"/>
            <w:tcBorders>
              <w:top w:val="single" w:sz="4" w:space="0" w:color="000000"/>
              <w:left w:val="single" w:sz="4" w:space="0" w:color="000000"/>
              <w:bottom w:val="single" w:sz="4" w:space="0" w:color="000000"/>
              <w:right w:val="single" w:sz="4" w:space="0" w:color="000000"/>
            </w:tcBorders>
          </w:tcPr>
          <w:p w14:paraId="0A05B952" w14:textId="77777777" w:rsidR="002D483E" w:rsidRDefault="002D483E"/>
        </w:tc>
      </w:tr>
      <w:tr w:rsidR="002D483E" w14:paraId="6CD62581" w14:textId="77777777">
        <w:trPr>
          <w:trHeight w:val="838"/>
        </w:trPr>
        <w:tc>
          <w:tcPr>
            <w:tcW w:w="2988" w:type="dxa"/>
            <w:gridSpan w:val="2"/>
            <w:tcBorders>
              <w:top w:val="single" w:sz="4" w:space="0" w:color="000000"/>
              <w:left w:val="single" w:sz="4" w:space="0" w:color="000000"/>
              <w:bottom w:val="single" w:sz="4" w:space="0" w:color="000000"/>
              <w:right w:val="single" w:sz="4" w:space="0" w:color="000000"/>
            </w:tcBorders>
          </w:tcPr>
          <w:p w14:paraId="48D4A07A" w14:textId="77777777" w:rsidR="002D483E" w:rsidRDefault="00B9395D">
            <w:pPr>
              <w:jc w:val="both"/>
            </w:pPr>
            <w:r>
              <w:rPr>
                <w:rFonts w:ascii="Arial" w:eastAsia="Arial" w:hAnsi="Arial" w:cs="Arial"/>
                <w:sz w:val="24"/>
              </w:rPr>
              <w:lastRenderedPageBreak/>
              <w:t xml:space="preserve">Job Description agreed by: [Postholder] </w:t>
            </w:r>
          </w:p>
        </w:tc>
        <w:tc>
          <w:tcPr>
            <w:tcW w:w="2520" w:type="dxa"/>
            <w:tcBorders>
              <w:top w:val="single" w:sz="4" w:space="0" w:color="000000"/>
              <w:left w:val="single" w:sz="4" w:space="0" w:color="000000"/>
              <w:bottom w:val="single" w:sz="4" w:space="0" w:color="000000"/>
              <w:right w:val="single" w:sz="4" w:space="0" w:color="000000"/>
            </w:tcBorders>
          </w:tcPr>
          <w:p w14:paraId="201D4635" w14:textId="77777777" w:rsidR="002D483E" w:rsidRDefault="00B9395D">
            <w:r>
              <w:rPr>
                <w:rFonts w:ascii="Arial" w:eastAsia="Arial" w:hAnsi="Arial" w:cs="Arial"/>
                <w:sz w:val="24"/>
              </w:rPr>
              <w:t xml:space="preserve"> </w:t>
            </w:r>
          </w:p>
          <w:p w14:paraId="1E1B2996" w14:textId="77777777" w:rsidR="002D483E" w:rsidRDefault="00B9395D">
            <w:r>
              <w:rPr>
                <w:rFonts w:ascii="Arial" w:eastAsia="Arial" w:hAnsi="Arial" w:cs="Arial"/>
                <w:sz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3171A2A" w14:textId="77777777" w:rsidR="002D483E" w:rsidRDefault="00B9395D">
            <w:r>
              <w:rPr>
                <w:rFonts w:ascii="Arial" w:eastAsia="Arial" w:hAnsi="Arial" w:cs="Arial"/>
                <w:sz w:val="24"/>
              </w:rPr>
              <w:t xml:space="preserve"> </w:t>
            </w:r>
          </w:p>
          <w:p w14:paraId="78537959" w14:textId="77777777" w:rsidR="002D483E" w:rsidRDefault="00B9395D">
            <w:r>
              <w:rPr>
                <w:rFonts w:ascii="Arial" w:eastAsia="Arial" w:hAnsi="Arial" w:cs="Arial"/>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5633F19" w14:textId="77777777" w:rsidR="002D483E" w:rsidRDefault="00B9395D">
            <w:r>
              <w:rPr>
                <w:rFonts w:ascii="Arial" w:eastAsia="Arial" w:hAnsi="Arial" w:cs="Arial"/>
                <w:sz w:val="24"/>
              </w:rPr>
              <w:t xml:space="preserve"> </w:t>
            </w:r>
          </w:p>
          <w:p w14:paraId="3B786DFC" w14:textId="77777777" w:rsidR="002D483E" w:rsidRDefault="00B9395D">
            <w:r>
              <w:rPr>
                <w:rFonts w:ascii="Arial" w:eastAsia="Arial" w:hAnsi="Arial" w:cs="Arial"/>
                <w:sz w:val="24"/>
              </w:rPr>
              <w:t>..................</w:t>
            </w:r>
          </w:p>
          <w:p w14:paraId="16203677" w14:textId="77777777" w:rsidR="002D483E" w:rsidRDefault="00B9395D">
            <w:r>
              <w:rPr>
                <w:rFonts w:ascii="Arial" w:eastAsia="Arial" w:hAnsi="Arial" w:cs="Arial"/>
                <w:sz w:val="24"/>
              </w:rPr>
              <w:t xml:space="preserve">... </w:t>
            </w:r>
          </w:p>
        </w:tc>
      </w:tr>
      <w:tr w:rsidR="002D483E" w14:paraId="168B9284" w14:textId="77777777">
        <w:trPr>
          <w:trHeight w:val="1666"/>
        </w:trPr>
        <w:tc>
          <w:tcPr>
            <w:tcW w:w="9288" w:type="dxa"/>
            <w:gridSpan w:val="5"/>
            <w:tcBorders>
              <w:top w:val="single" w:sz="4" w:space="0" w:color="000000"/>
              <w:left w:val="single" w:sz="4" w:space="0" w:color="000000"/>
              <w:bottom w:val="single" w:sz="4" w:space="0" w:color="000000"/>
              <w:right w:val="single" w:sz="4" w:space="0" w:color="000000"/>
            </w:tcBorders>
          </w:tcPr>
          <w:p w14:paraId="6E69C17E" w14:textId="77777777" w:rsidR="002D483E" w:rsidRDefault="00B9395D">
            <w:r>
              <w:rPr>
                <w:rFonts w:ascii="Arial" w:eastAsia="Arial" w:hAnsi="Arial" w:cs="Arial"/>
                <w:sz w:val="24"/>
              </w:rPr>
              <w:t xml:space="preserve">Note: Qualifications and Experience headings are included in the Person Specification, see ‘Using Competencies in Recruitment &amp; Selection’ in the Employment Manual on George. </w:t>
            </w:r>
          </w:p>
          <w:p w14:paraId="6A30F3E2" w14:textId="77777777" w:rsidR="002D483E" w:rsidRDefault="00B9395D">
            <w:r>
              <w:rPr>
                <w:rFonts w:ascii="Arial" w:eastAsia="Arial" w:hAnsi="Arial" w:cs="Arial"/>
                <w:sz w:val="24"/>
              </w:rPr>
              <w:t xml:space="preserve"> </w:t>
            </w:r>
          </w:p>
          <w:p w14:paraId="730921B4" w14:textId="77777777" w:rsidR="002D483E" w:rsidRDefault="00B9395D">
            <w:pPr>
              <w:jc w:val="both"/>
            </w:pPr>
            <w:r>
              <w:rPr>
                <w:rFonts w:ascii="Arial" w:eastAsia="Arial" w:hAnsi="Arial" w:cs="Arial"/>
                <w:sz w:val="24"/>
              </w:rPr>
              <w:t xml:space="preserve">Guidance on the completion of this JD can also be found on George or available from </w:t>
            </w:r>
          </w:p>
          <w:p w14:paraId="405EF937" w14:textId="77777777" w:rsidR="002D483E" w:rsidRDefault="00B9395D">
            <w:r>
              <w:rPr>
                <w:rFonts w:ascii="Arial" w:eastAsia="Arial" w:hAnsi="Arial" w:cs="Arial"/>
                <w:sz w:val="24"/>
              </w:rPr>
              <w:t xml:space="preserve">your Directorate HR Adviser.                                                                             V12 </w:t>
            </w:r>
          </w:p>
        </w:tc>
      </w:tr>
    </w:tbl>
    <w:p w14:paraId="03809C23" w14:textId="77777777" w:rsidR="002D483E" w:rsidRDefault="00B9395D">
      <w:pPr>
        <w:spacing w:after="0"/>
        <w:jc w:val="both"/>
      </w:pPr>
      <w:r>
        <w:rPr>
          <w:rFonts w:ascii="Arial" w:eastAsia="Arial" w:hAnsi="Arial" w:cs="Arial"/>
          <w:sz w:val="24"/>
        </w:rPr>
        <w:t xml:space="preserve"> </w:t>
      </w:r>
    </w:p>
    <w:p w14:paraId="35071ED7" w14:textId="5E3F3D84" w:rsidR="00391667" w:rsidRDefault="00391667"/>
    <w:sectPr w:rsidR="00391667">
      <w:pgSz w:w="12240" w:h="15840"/>
      <w:pgMar w:top="1440" w:right="1791"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83E"/>
    <w:rsid w:val="000279BD"/>
    <w:rsid w:val="0007208F"/>
    <w:rsid w:val="002527FE"/>
    <w:rsid w:val="002A5D5E"/>
    <w:rsid w:val="002D483E"/>
    <w:rsid w:val="002E0267"/>
    <w:rsid w:val="00322837"/>
    <w:rsid w:val="0033196F"/>
    <w:rsid w:val="003359EB"/>
    <w:rsid w:val="00391667"/>
    <w:rsid w:val="003B7336"/>
    <w:rsid w:val="003C23FE"/>
    <w:rsid w:val="00447A15"/>
    <w:rsid w:val="0048773D"/>
    <w:rsid w:val="004B0D11"/>
    <w:rsid w:val="005271DA"/>
    <w:rsid w:val="00533EC2"/>
    <w:rsid w:val="005462B1"/>
    <w:rsid w:val="006C757E"/>
    <w:rsid w:val="007E7204"/>
    <w:rsid w:val="009B2D0A"/>
    <w:rsid w:val="00A20FD6"/>
    <w:rsid w:val="00A41090"/>
    <w:rsid w:val="00A83BD3"/>
    <w:rsid w:val="00AE4CAE"/>
    <w:rsid w:val="00B42B11"/>
    <w:rsid w:val="00B42F60"/>
    <w:rsid w:val="00B9395D"/>
    <w:rsid w:val="00C3663C"/>
    <w:rsid w:val="00C55010"/>
    <w:rsid w:val="00D86E44"/>
    <w:rsid w:val="00DC5D72"/>
    <w:rsid w:val="00EB70E5"/>
    <w:rsid w:val="00EE56E4"/>
    <w:rsid w:val="00F11B8F"/>
    <w:rsid w:val="00F94867"/>
    <w:rsid w:val="05D413BD"/>
    <w:rsid w:val="7CA0ED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78D2"/>
  <w15:docId w15:val="{775EE0D7-F22F-4050-ACC0-E78005CA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9"/>
    <w:qFormat/>
    <w:rsid w:val="00391667"/>
    <w:pPr>
      <w:keepNext/>
      <w:spacing w:before="240" w:after="60" w:line="240" w:lineRule="auto"/>
      <w:outlineLvl w:val="0"/>
    </w:pPr>
    <w:rPr>
      <w:rFonts w:ascii="Tahoma" w:eastAsia="Times New Roman" w:hAnsi="Tahoma" w:cs="Times New Roman"/>
      <w:b/>
      <w:color w:val="auto"/>
      <w:kern w:val="28"/>
      <w:sz w:val="28"/>
      <w:szCs w:val="2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B70E5"/>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322837"/>
    <w:rPr>
      <w:sz w:val="16"/>
      <w:szCs w:val="16"/>
    </w:rPr>
  </w:style>
  <w:style w:type="paragraph" w:styleId="CommentText">
    <w:name w:val="annotation text"/>
    <w:basedOn w:val="Normal"/>
    <w:link w:val="CommentTextChar"/>
    <w:uiPriority w:val="99"/>
    <w:unhideWhenUsed/>
    <w:rsid w:val="00322837"/>
    <w:pPr>
      <w:spacing w:line="240" w:lineRule="auto"/>
    </w:pPr>
    <w:rPr>
      <w:sz w:val="20"/>
      <w:szCs w:val="20"/>
    </w:rPr>
  </w:style>
  <w:style w:type="character" w:customStyle="1" w:styleId="CommentTextChar">
    <w:name w:val="Comment Text Char"/>
    <w:basedOn w:val="DefaultParagraphFont"/>
    <w:link w:val="CommentText"/>
    <w:uiPriority w:val="99"/>
    <w:rsid w:val="0032283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22837"/>
    <w:rPr>
      <w:b/>
      <w:bCs/>
    </w:rPr>
  </w:style>
  <w:style w:type="character" w:customStyle="1" w:styleId="CommentSubjectChar">
    <w:name w:val="Comment Subject Char"/>
    <w:basedOn w:val="CommentTextChar"/>
    <w:link w:val="CommentSubject"/>
    <w:uiPriority w:val="99"/>
    <w:semiHidden/>
    <w:rsid w:val="00322837"/>
    <w:rPr>
      <w:rFonts w:ascii="Calibri" w:eastAsia="Calibri" w:hAnsi="Calibri" w:cs="Calibri"/>
      <w:b/>
      <w:bCs/>
      <w:color w:val="000000"/>
      <w:sz w:val="20"/>
      <w:szCs w:val="20"/>
    </w:rPr>
  </w:style>
  <w:style w:type="character" w:customStyle="1" w:styleId="Heading1Char">
    <w:name w:val="Heading 1 Char"/>
    <w:basedOn w:val="DefaultParagraphFont"/>
    <w:link w:val="Heading1"/>
    <w:uiPriority w:val="99"/>
    <w:rsid w:val="00391667"/>
    <w:rPr>
      <w:rFonts w:ascii="Tahoma" w:eastAsia="Times New Roman" w:hAnsi="Tahoma" w:cs="Times New Roman"/>
      <w:b/>
      <w:kern w:val="28"/>
      <w:sz w:val="28"/>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530da6-7bdc-45eb-b4e6-5a130d13d8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132BDD6946FD4F8103F4A1753B23AE" ma:contentTypeVersion="12" ma:contentTypeDescription="Create a new document." ma:contentTypeScope="" ma:versionID="0497e0786da3003b2d2b05c2c7f12c21">
  <xsd:schema xmlns:xsd="http://www.w3.org/2001/XMLSchema" xmlns:xs="http://www.w3.org/2001/XMLSchema" xmlns:p="http://schemas.microsoft.com/office/2006/metadata/properties" xmlns:ns2="46530da6-7bdc-45eb-b4e6-5a130d13d8d9" targetNamespace="http://schemas.microsoft.com/office/2006/metadata/properties" ma:root="true" ma:fieldsID="334d6e0410a29b9c3dec50a6a17bcdfc" ns2:_="">
    <xsd:import namespace="46530da6-7bdc-45eb-b4e6-5a130d13d8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30da6-7bdc-45eb-b4e6-5a130d13d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51C0C-3624-4CD4-9F23-FD22F84184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08F09A-0168-402C-A400-F2E95C6C1EC2}">
  <ds:schemaRefs>
    <ds:schemaRef ds:uri="http://schemas.microsoft.com/sharepoint/v3/contenttype/forms"/>
  </ds:schemaRefs>
</ds:datastoreItem>
</file>

<file path=customXml/itemProps3.xml><?xml version="1.0" encoding="utf-8"?>
<ds:datastoreItem xmlns:ds="http://schemas.openxmlformats.org/officeDocument/2006/customXml" ds:itemID="{96F6CC1D-2651-42C8-9BBE-7DB3CE4F1C03}"/>
</file>

<file path=docProps/app.xml><?xml version="1.0" encoding="utf-8"?>
<Properties xmlns="http://schemas.openxmlformats.org/officeDocument/2006/extended-properties" xmlns:vt="http://schemas.openxmlformats.org/officeDocument/2006/docPropsVTypes">
  <Template>Normal</Template>
  <TotalTime>13</TotalTime>
  <Pages>5</Pages>
  <Words>1155</Words>
  <Characters>6614</Characters>
  <Application>Microsoft Office Word</Application>
  <DocSecurity>0</DocSecurity>
  <Lines>260</Lines>
  <Paragraphs>116</Paragraphs>
  <ScaleCrop>false</ScaleCrop>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cp:lastModifiedBy>Ellie Howard2 (LFR)</cp:lastModifiedBy>
  <cp:revision>7</cp:revision>
  <dcterms:created xsi:type="dcterms:W3CDTF">2023-08-08T06:51:00Z</dcterms:created>
  <dcterms:modified xsi:type="dcterms:W3CDTF">2026-01-06T16:13:00Z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0x010100E8132BDD6946FD4F8103F4A1753B23AE</vt:lpwstr>
  </property>
</Properties>
</file>